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A4C4" w14:textId="77777777" w:rsidR="00897E90" w:rsidRDefault="00897E90" w:rsidP="00636FC6">
      <w:pPr>
        <w:rPr>
          <w:rFonts w:ascii="Arial" w:hAnsi="Arial" w:cs="Arial"/>
          <w:b/>
          <w:lang w:val="en-US"/>
        </w:rPr>
      </w:pPr>
    </w:p>
    <w:p w14:paraId="696933A2" w14:textId="77777777" w:rsidR="00636FC6" w:rsidRPr="00636FC6" w:rsidRDefault="00636FC6" w:rsidP="00636FC6">
      <w:pPr>
        <w:jc w:val="center"/>
        <w:rPr>
          <w:rFonts w:ascii="Arial" w:hAnsi="Arial" w:cs="Arial"/>
          <w:b/>
          <w:sz w:val="32"/>
        </w:rPr>
      </w:pPr>
      <w:r w:rsidRPr="00636FC6">
        <w:rPr>
          <w:rFonts w:ascii="Arial" w:hAnsi="Arial" w:cs="Arial"/>
          <w:b/>
          <w:sz w:val="32"/>
        </w:rPr>
        <w:t>Spatial and temporal analysis of extreme sea level and storm surge events around the coastline of the UK</w:t>
      </w:r>
    </w:p>
    <w:p w14:paraId="03EEB449" w14:textId="77777777" w:rsidR="00636FC6" w:rsidRPr="00636FC6" w:rsidRDefault="00636FC6" w:rsidP="00636FC6">
      <w:pPr>
        <w:rPr>
          <w:rFonts w:ascii="Arial" w:hAnsi="Arial" w:cs="Arial"/>
          <w:b/>
          <w:lang w:val="en-US"/>
        </w:rPr>
      </w:pPr>
    </w:p>
    <w:p w14:paraId="7786F8B5" w14:textId="77777777" w:rsidR="00636FC6" w:rsidRPr="00636FC6" w:rsidRDefault="00636FC6" w:rsidP="00636FC6">
      <w:pPr>
        <w:jc w:val="center"/>
        <w:rPr>
          <w:rFonts w:ascii="Arial" w:hAnsi="Arial" w:cs="Arial"/>
          <w:b/>
          <w:lang w:val="en-US"/>
        </w:rPr>
      </w:pPr>
      <w:r w:rsidRPr="00636FC6">
        <w:rPr>
          <w:rFonts w:ascii="Arial" w:hAnsi="Arial" w:cs="Arial"/>
          <w:b/>
          <w:lang w:val="en-US"/>
        </w:rPr>
        <w:t>Ivan D. Haigh</w:t>
      </w:r>
      <w:r>
        <w:rPr>
          <w:rFonts w:ascii="Arial" w:hAnsi="Arial" w:cs="Arial"/>
          <w:b/>
          <w:vertAlign w:val="superscript"/>
          <w:lang w:val="en-US"/>
        </w:rPr>
        <w:t>1</w:t>
      </w:r>
      <w:r w:rsidRPr="00636FC6">
        <w:rPr>
          <w:rFonts w:ascii="Arial" w:hAnsi="Arial" w:cs="Arial"/>
          <w:b/>
          <w:lang w:val="en-US"/>
        </w:rPr>
        <w:t>, Thomas Wahl</w:t>
      </w:r>
      <w:r w:rsidRPr="00636FC6">
        <w:rPr>
          <w:rFonts w:ascii="Arial" w:hAnsi="Arial" w:cs="Arial"/>
          <w:b/>
          <w:vertAlign w:val="superscript"/>
          <w:lang w:val="en-US"/>
        </w:rPr>
        <w:t>2</w:t>
      </w:r>
    </w:p>
    <w:p w14:paraId="10002DB2" w14:textId="77777777" w:rsidR="00636FC6" w:rsidRPr="00636FC6" w:rsidRDefault="00636FC6" w:rsidP="00636FC6">
      <w:pPr>
        <w:rPr>
          <w:rFonts w:ascii="Arial" w:hAnsi="Arial" w:cs="Arial"/>
          <w:vertAlign w:val="superscript"/>
          <w:lang w:val="en-US"/>
        </w:rPr>
      </w:pPr>
    </w:p>
    <w:p w14:paraId="71E5B58A" w14:textId="77777777" w:rsidR="00636FC6" w:rsidRPr="00636FC6" w:rsidRDefault="00636FC6" w:rsidP="00636FC6">
      <w:pPr>
        <w:rPr>
          <w:rFonts w:ascii="Arial" w:hAnsi="Arial" w:cs="Arial"/>
          <w:sz w:val="22"/>
          <w:szCs w:val="20"/>
        </w:rPr>
      </w:pPr>
      <w:r w:rsidRPr="00636FC6">
        <w:rPr>
          <w:rFonts w:ascii="Arial" w:hAnsi="Arial" w:cs="Arial"/>
          <w:sz w:val="22"/>
          <w:szCs w:val="20"/>
          <w:vertAlign w:val="superscript"/>
        </w:rPr>
        <w:t>1</w:t>
      </w:r>
      <w:r w:rsidRPr="00636FC6">
        <w:rPr>
          <w:rFonts w:ascii="Arial" w:hAnsi="Arial" w:cs="Arial"/>
          <w:sz w:val="22"/>
          <w:szCs w:val="20"/>
        </w:rPr>
        <w:t xml:space="preserve">Ocean and Earth Sciences, National Oceanography Centre, University of Southampton, </w:t>
      </w:r>
      <w:r w:rsidRPr="00636FC6">
        <w:rPr>
          <w:rFonts w:ascii="Arial" w:hAnsi="Arial" w:cs="Arial"/>
          <w:sz w:val="22"/>
          <w:szCs w:val="20"/>
          <w:lang w:val="en-US"/>
        </w:rPr>
        <w:t xml:space="preserve">European Way, Southampton, SO14 3ZH, UK. E-mail: </w:t>
      </w:r>
      <w:hyperlink r:id="rId6" w:history="1">
        <w:r w:rsidRPr="00636FC6">
          <w:rPr>
            <w:rStyle w:val="Hyperlink"/>
            <w:rFonts w:ascii="Arial" w:hAnsi="Arial" w:cs="Arial"/>
            <w:sz w:val="22"/>
            <w:szCs w:val="20"/>
          </w:rPr>
          <w:t>I.D.Haigh@soton.ac.uk</w:t>
        </w:r>
      </w:hyperlink>
    </w:p>
    <w:p w14:paraId="147271F6" w14:textId="77777777" w:rsidR="00636FC6" w:rsidRPr="00636FC6" w:rsidRDefault="00636FC6" w:rsidP="00636FC6">
      <w:pPr>
        <w:rPr>
          <w:rFonts w:ascii="Arial" w:hAnsi="Arial" w:cs="Arial"/>
          <w:sz w:val="22"/>
          <w:szCs w:val="20"/>
        </w:rPr>
      </w:pPr>
    </w:p>
    <w:p w14:paraId="058AA38B" w14:textId="77777777" w:rsidR="00636FC6" w:rsidRPr="00636FC6" w:rsidRDefault="00636FC6" w:rsidP="00636FC6">
      <w:pPr>
        <w:rPr>
          <w:rFonts w:ascii="Arial" w:hAnsi="Arial" w:cs="Arial"/>
          <w:sz w:val="22"/>
          <w:szCs w:val="20"/>
          <w:lang w:val="en-US"/>
        </w:rPr>
      </w:pPr>
      <w:r w:rsidRPr="00636FC6">
        <w:rPr>
          <w:rFonts w:ascii="Arial" w:hAnsi="Arial" w:cs="Arial"/>
          <w:sz w:val="22"/>
          <w:szCs w:val="20"/>
          <w:vertAlign w:val="superscript"/>
          <w:lang w:val="en-US"/>
        </w:rPr>
        <w:t>2</w:t>
      </w:r>
      <w:r w:rsidRPr="00636FC6">
        <w:rPr>
          <w:rFonts w:ascii="Arial" w:hAnsi="Arial" w:cs="Arial"/>
          <w:sz w:val="22"/>
          <w:szCs w:val="20"/>
          <w:lang w:val="en-US"/>
        </w:rPr>
        <w:t>The School of Environmental Systems Engineering and the UWA Oceans Institute, The University of Western Australia, 35 Stirling Highway, Crawley, WA 6009, Australia.</w:t>
      </w:r>
    </w:p>
    <w:p w14:paraId="30A84770" w14:textId="7FFE66ED" w:rsidR="00A21DCC" w:rsidRDefault="00A21DCC" w:rsidP="00636FC6">
      <w:pPr>
        <w:rPr>
          <w:rFonts w:ascii="Arial" w:hAnsi="Arial" w:cs="Arial"/>
          <w:lang w:val="en-US"/>
        </w:rPr>
      </w:pPr>
    </w:p>
    <w:p w14:paraId="01312604" w14:textId="7B76282F" w:rsidR="008D35D6" w:rsidRDefault="008D35D6" w:rsidP="00636FC6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14:paraId="7EF07A2C" w14:textId="77777777" w:rsidR="008D35D6" w:rsidRPr="008D35D6" w:rsidRDefault="008D35D6" w:rsidP="00636FC6">
      <w:pPr>
        <w:rPr>
          <w:rFonts w:ascii="Arial" w:hAnsi="Arial" w:cs="Arial"/>
          <w:b/>
          <w:bCs/>
          <w:lang w:val="en-US"/>
        </w:rPr>
      </w:pPr>
    </w:p>
    <w:p w14:paraId="3F426329" w14:textId="77777777" w:rsidR="00636FC6" w:rsidRPr="00636FC6" w:rsidRDefault="00636FC6" w:rsidP="00636FC6">
      <w:pPr>
        <w:jc w:val="both"/>
        <w:rPr>
          <w:rFonts w:ascii="Arial" w:hAnsi="Arial" w:cs="Arial"/>
          <w:lang w:val="en-US"/>
        </w:rPr>
      </w:pPr>
      <w:r w:rsidRPr="00636FC6">
        <w:rPr>
          <w:rFonts w:ascii="Arial" w:hAnsi="Arial" w:cs="Arial"/>
          <w:lang w:val="en-US"/>
        </w:rPr>
        <w:t>Coastal floods are a major global hazard leading to long-lasting and wide-ranging s</w:t>
      </w:r>
      <w:r w:rsidRPr="00636FC6">
        <w:rPr>
          <w:rFonts w:ascii="Arial" w:hAnsi="Arial" w:cs="Arial"/>
          <w:bCs/>
          <w:lang w:val="en-US"/>
        </w:rPr>
        <w:t xml:space="preserve">ocial, </w:t>
      </w:r>
      <w:proofErr w:type="gramStart"/>
      <w:r w:rsidRPr="00636FC6">
        <w:rPr>
          <w:rFonts w:ascii="Arial" w:hAnsi="Arial" w:cs="Arial"/>
          <w:bCs/>
          <w:lang w:val="en-US"/>
        </w:rPr>
        <w:t>economic</w:t>
      </w:r>
      <w:proofErr w:type="gramEnd"/>
      <w:r w:rsidRPr="00636FC6">
        <w:rPr>
          <w:rFonts w:ascii="Arial" w:hAnsi="Arial" w:cs="Arial"/>
          <w:bCs/>
          <w:lang w:val="en-US"/>
        </w:rPr>
        <w:t xml:space="preserve"> and environmental consequences</w:t>
      </w:r>
      <w:r w:rsidRPr="00636FC6">
        <w:rPr>
          <w:rFonts w:ascii="Arial" w:hAnsi="Arial" w:cs="Arial"/>
          <w:lang w:val="en-US"/>
        </w:rPr>
        <w:t xml:space="preserve">. Over the winter of 2013/14 the UK experienced a remarkable sequence of extreme storms and coastal floods. These events caused an estimated £2.5 billion in damages, but much greater destruction was prevented due to the effectiveness of </w:t>
      </w:r>
      <w:proofErr w:type="spellStart"/>
      <w:r w:rsidRPr="00636FC6">
        <w:rPr>
          <w:rFonts w:ascii="Arial" w:hAnsi="Arial" w:cs="Arial"/>
          <w:lang w:val="en-US"/>
        </w:rPr>
        <w:t>defences</w:t>
      </w:r>
      <w:proofErr w:type="spellEnd"/>
      <w:r w:rsidRPr="00636FC6">
        <w:rPr>
          <w:rFonts w:ascii="Arial" w:hAnsi="Arial" w:cs="Arial"/>
          <w:lang w:val="en-US"/>
        </w:rPr>
        <w:t xml:space="preserve">. </w:t>
      </w:r>
      <w:r w:rsidRPr="00636FC6">
        <w:rPr>
          <w:rFonts w:ascii="Arial" w:hAnsi="Arial" w:cs="Arial"/>
          <w:iCs/>
        </w:rPr>
        <w:t xml:space="preserve">What appears noteworthy about this period is: (1) the large spatial ‘footprint’ of some of the events (i.e. </w:t>
      </w:r>
      <w:r w:rsidRPr="00636FC6">
        <w:rPr>
          <w:rFonts w:ascii="Arial" w:hAnsi="Arial" w:cs="Arial"/>
          <w:iCs/>
          <w:lang w:val="en-US"/>
        </w:rPr>
        <w:t>simultaneous flooding along extended coastline stretches</w:t>
      </w:r>
      <w:r w:rsidRPr="00636FC6">
        <w:rPr>
          <w:rFonts w:ascii="Arial" w:hAnsi="Arial" w:cs="Arial"/>
          <w:iCs/>
        </w:rPr>
        <w:t xml:space="preserve"> during the same storm); and (2) the temporal ‘clustering’ of the flooding events (i.e. events occurring one after another in close succession). These two issues </w:t>
      </w:r>
      <w:r w:rsidRPr="00636FC6">
        <w:rPr>
          <w:rFonts w:ascii="Arial" w:hAnsi="Arial" w:cs="Arial"/>
          <w:iCs/>
          <w:lang w:val="en-US"/>
        </w:rPr>
        <w:t xml:space="preserve">have important financial and practical implications for the risk management sector, such as flood management, re-insurance, infrastructure reliability and emergency response; as impact and losses may be spatially and temporally correlated. For example, if multiple ports were damaged during the same storm this would affect national and even international supply chains. </w:t>
      </w:r>
      <w:r w:rsidRPr="00636FC6">
        <w:rPr>
          <w:rFonts w:ascii="Arial" w:hAnsi="Arial" w:cs="Arial"/>
          <w:iCs/>
        </w:rPr>
        <w:t>Temporal clustering of extreme sea levels could lead to</w:t>
      </w:r>
      <w:r w:rsidRPr="00636FC6">
        <w:rPr>
          <w:rFonts w:ascii="Arial" w:hAnsi="Arial" w:cs="Arial"/>
          <w:iCs/>
          <w:lang w:val="en-US"/>
        </w:rPr>
        <w:t xml:space="preserve"> amplified flood damages due to </w:t>
      </w:r>
      <w:bookmarkStart w:id="0" w:name="OLE_LINK64"/>
      <w:bookmarkStart w:id="1" w:name="OLE_LINK65"/>
      <w:r w:rsidRPr="00636FC6">
        <w:rPr>
          <w:rFonts w:ascii="Arial" w:hAnsi="Arial" w:cs="Arial"/>
          <w:iCs/>
          <w:lang w:val="en-US"/>
        </w:rPr>
        <w:t>attritional</w:t>
      </w:r>
      <w:bookmarkEnd w:id="0"/>
      <w:bookmarkEnd w:id="1"/>
      <w:r w:rsidRPr="00636FC6">
        <w:rPr>
          <w:rFonts w:ascii="Arial" w:hAnsi="Arial" w:cs="Arial"/>
          <w:iCs/>
          <w:lang w:val="en-US"/>
        </w:rPr>
        <w:t xml:space="preserve"> effects on </w:t>
      </w:r>
      <w:proofErr w:type="spellStart"/>
      <w:r w:rsidRPr="00636FC6">
        <w:rPr>
          <w:rFonts w:ascii="Arial" w:hAnsi="Arial" w:cs="Arial"/>
          <w:iCs/>
          <w:lang w:val="en-US"/>
        </w:rPr>
        <w:t>defences</w:t>
      </w:r>
      <w:proofErr w:type="spellEnd"/>
      <w:r w:rsidRPr="00636FC6">
        <w:rPr>
          <w:rFonts w:ascii="Arial" w:hAnsi="Arial" w:cs="Arial"/>
          <w:iCs/>
          <w:lang w:val="en-US"/>
        </w:rPr>
        <w:t xml:space="preserve"> and inadequate recovery/repair time of natural (e.g. beaches) and human elements within the flood protection system. </w:t>
      </w:r>
      <w:r w:rsidRPr="00636FC6">
        <w:rPr>
          <w:rFonts w:ascii="Arial" w:hAnsi="Arial" w:cs="Arial"/>
          <w:iCs/>
        </w:rPr>
        <w:t xml:space="preserve">Recognition and analysis of spatial and temporal extreme sea level characteristics and associated coastal flooding </w:t>
      </w:r>
      <w:r w:rsidRPr="00636FC6">
        <w:rPr>
          <w:rFonts w:ascii="Arial" w:hAnsi="Arial" w:cs="Arial"/>
          <w:iCs/>
          <w:lang w:val="en-US"/>
        </w:rPr>
        <w:t xml:space="preserve">is, however, lacking. Spatial footprints and </w:t>
      </w:r>
      <w:r w:rsidRPr="00636FC6">
        <w:rPr>
          <w:rFonts w:ascii="Arial" w:hAnsi="Arial" w:cs="Arial"/>
          <w:iCs/>
        </w:rPr>
        <w:t>temporal clustering have started to be examined for other natural hazards but there has been limited assessment with regard to extreme sea levels</w:t>
      </w:r>
      <w:r w:rsidRPr="00636FC6">
        <w:rPr>
          <w:rFonts w:ascii="Arial" w:hAnsi="Arial" w:cs="Arial"/>
          <w:iCs/>
          <w:lang w:val="en-US"/>
        </w:rPr>
        <w:t>.</w:t>
      </w:r>
      <w:r w:rsidRPr="00636FC6">
        <w:rPr>
          <w:rFonts w:ascii="Arial" w:hAnsi="Arial" w:cs="Arial"/>
          <w:iCs/>
        </w:rPr>
        <w:t xml:space="preserve"> </w:t>
      </w:r>
    </w:p>
    <w:p w14:paraId="70E2E03A" w14:textId="77777777" w:rsidR="00636FC6" w:rsidRDefault="00636FC6" w:rsidP="00636FC6">
      <w:pPr>
        <w:jc w:val="both"/>
        <w:rPr>
          <w:rFonts w:ascii="Arial" w:hAnsi="Arial" w:cs="Arial"/>
          <w:lang w:val="en-US"/>
        </w:rPr>
      </w:pPr>
    </w:p>
    <w:p w14:paraId="4AC10416" w14:textId="77777777" w:rsidR="00636FC6" w:rsidRPr="00636FC6" w:rsidRDefault="00636FC6" w:rsidP="00636FC6">
      <w:pPr>
        <w:jc w:val="both"/>
        <w:rPr>
          <w:rFonts w:ascii="Arial" w:hAnsi="Arial" w:cs="Arial"/>
          <w:iCs/>
          <w:lang w:val="en-US"/>
        </w:rPr>
      </w:pPr>
      <w:r w:rsidRPr="00636FC6">
        <w:rPr>
          <w:rFonts w:ascii="Arial" w:hAnsi="Arial" w:cs="Arial"/>
          <w:lang w:val="en-US"/>
        </w:rPr>
        <w:t>In this paper</w:t>
      </w:r>
      <w:r w:rsidRPr="00636FC6">
        <w:rPr>
          <w:rFonts w:ascii="Arial" w:hAnsi="Arial" w:cs="Arial"/>
          <w:iCs/>
        </w:rPr>
        <w:t xml:space="preserve"> we analyse the spatial footprint and temporal clustering of extreme sea level and skew surge events around the UK coast</w:t>
      </w:r>
      <w:r w:rsidRPr="00636FC6">
        <w:rPr>
          <w:rFonts w:ascii="Arial" w:hAnsi="Arial" w:cs="Arial"/>
          <w:iCs/>
          <w:lang w:val="en-US"/>
        </w:rPr>
        <w:t xml:space="preserve"> over the last 100 years (1915-2014). The vast majority of the extreme sea level events are generated by moderate</w:t>
      </w:r>
      <w:r w:rsidRPr="00636FC6">
        <w:rPr>
          <w:rFonts w:ascii="Arial" w:hAnsi="Arial" w:cs="Arial"/>
          <w:lang w:val="en-US"/>
        </w:rPr>
        <w:t xml:space="preserve">, rather than extreme skew surges, combined with spring astronomical high tides. We distinguish four broad categories of spatial footprints of events </w:t>
      </w:r>
      <w:r w:rsidRPr="00636FC6">
        <w:rPr>
          <w:rFonts w:ascii="Arial" w:hAnsi="Arial" w:cs="Arial"/>
          <w:iCs/>
          <w:lang w:val="en-US"/>
        </w:rPr>
        <w:t xml:space="preserve">and the </w:t>
      </w:r>
      <w:r w:rsidRPr="00636FC6">
        <w:rPr>
          <w:rFonts w:ascii="Arial" w:hAnsi="Arial" w:cs="Arial"/>
          <w:lang w:val="en-US"/>
        </w:rPr>
        <w:t xml:space="preserve">distinct storm tracks that generated them. There have been rare events when extreme levels have occurred along two unconnected coastal regions during the same storm. </w:t>
      </w:r>
      <w:r w:rsidRPr="00636FC6">
        <w:rPr>
          <w:rFonts w:ascii="Arial" w:hAnsi="Arial" w:cs="Arial"/>
          <w:iCs/>
          <w:lang w:val="en-US"/>
        </w:rPr>
        <w:t>The events that occur in closest succession (&lt; 4 days) typically impact different stretches of coastline. The spring/neap tidal cycle prevents successive extreme sea level events from happening within 4-8 days. Finally, the 2013/14 season was highly unusual in the context of the last 100 years from an extreme sea level perspective.</w:t>
      </w:r>
    </w:p>
    <w:p w14:paraId="69C692F0" w14:textId="77777777" w:rsidR="00A64231" w:rsidRDefault="00A64231"/>
    <w:sectPr w:rsidR="00A64231" w:rsidSect="00636FC6">
      <w:footerReference w:type="even" r:id="rId7"/>
      <w:footerReference w:type="default" r:id="rId8"/>
      <w:headerReference w:type="first" r:id="rId9"/>
      <w:footerReference w:type="first" r:id="rId10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6C2B" w14:textId="77777777" w:rsidR="00F81757" w:rsidRDefault="00F81757" w:rsidP="00636FC6">
      <w:r>
        <w:separator/>
      </w:r>
    </w:p>
  </w:endnote>
  <w:endnote w:type="continuationSeparator" w:id="0">
    <w:p w14:paraId="3856E916" w14:textId="77777777" w:rsidR="00F81757" w:rsidRDefault="00F81757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AA39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40520" w14:textId="77777777" w:rsidR="00CF44A6" w:rsidRDefault="00F81757" w:rsidP="00760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190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F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FA1E7" w14:textId="77777777" w:rsidR="00CF44A6" w:rsidRDefault="00F81757" w:rsidP="00760E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72F" w14:textId="77777777" w:rsidR="00636FC6" w:rsidRDefault="00636FC6">
    <w:pPr>
      <w:pStyle w:val="Footer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24FA" w14:textId="77777777" w:rsidR="00F81757" w:rsidRDefault="00F81757" w:rsidP="00636FC6">
      <w:r>
        <w:separator/>
      </w:r>
    </w:p>
  </w:footnote>
  <w:footnote w:type="continuationSeparator" w:id="0">
    <w:p w14:paraId="660AE9E5" w14:textId="77777777" w:rsidR="00F81757" w:rsidRDefault="00F81757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457" w14:textId="71E166AF" w:rsidR="00636FC6" w:rsidRPr="00636FC6" w:rsidRDefault="00636FC6" w:rsidP="00636FC6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431D27"/>
    <w:rsid w:val="00636FC6"/>
    <w:rsid w:val="006862C3"/>
    <w:rsid w:val="00897E90"/>
    <w:rsid w:val="008D35D6"/>
    <w:rsid w:val="00922CC5"/>
    <w:rsid w:val="009F740F"/>
    <w:rsid w:val="00A21DCC"/>
    <w:rsid w:val="00A64231"/>
    <w:rsid w:val="00D553BC"/>
    <w:rsid w:val="00DA2FFA"/>
    <w:rsid w:val="00DB7734"/>
    <w:rsid w:val="00E137D7"/>
    <w:rsid w:val="00F81757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rsid w:val="00636FC6"/>
    <w:rPr>
      <w:lang w:val="en-US" w:eastAsia="ja-JP"/>
    </w:rPr>
  </w:style>
  <w:style w:type="character" w:styleId="PageNumber">
    <w:name w:val="page number"/>
    <w:basedOn w:val="DefaultParagraphFont"/>
    <w:unhideWhenUsed/>
    <w:rsid w:val="00636FC6"/>
  </w:style>
  <w:style w:type="character" w:styleId="Hyperlink">
    <w:name w:val="Hyperlink"/>
    <w:basedOn w:val="DefaultParagraphFont"/>
    <w:uiPriority w:val="99"/>
    <w:unhideWhenUsed/>
    <w:rsid w:val="00636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6"/>
  </w:style>
  <w:style w:type="paragraph" w:styleId="BalloonText">
    <w:name w:val="Balloon Text"/>
    <w:basedOn w:val="Normal"/>
    <w:link w:val="BalloonTextCh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D.Haigh@soton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Javed Ali</cp:lastModifiedBy>
  <cp:revision>6</cp:revision>
  <dcterms:created xsi:type="dcterms:W3CDTF">2020-01-06T18:55:00Z</dcterms:created>
  <dcterms:modified xsi:type="dcterms:W3CDTF">2021-05-12T22:35:00Z</dcterms:modified>
</cp:coreProperties>
</file>