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96933A2" w14:textId="62FA7751" w:rsidR="00636FC6" w:rsidRPr="00636FC6" w:rsidRDefault="007B33A1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On the generation of</w:t>
      </w:r>
      <w:r w:rsidR="00A931E1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high</w:t>
      </w:r>
      <w:r w:rsidR="0018194B">
        <w:rPr>
          <w:rFonts w:ascii="Arial" w:hAnsi="Arial" w:cs="Arial"/>
          <w:b/>
          <w:sz w:val="32"/>
        </w:rPr>
        <w:t>-resolution</w:t>
      </w:r>
      <w:r w:rsidR="002A18F3">
        <w:rPr>
          <w:rFonts w:ascii="Arial" w:hAnsi="Arial" w:cs="Arial"/>
          <w:b/>
          <w:sz w:val="32"/>
        </w:rPr>
        <w:t xml:space="preserve"> </w:t>
      </w:r>
      <w:r w:rsidR="00A931E1">
        <w:rPr>
          <w:rFonts w:ascii="Arial" w:hAnsi="Arial" w:cs="Arial"/>
          <w:b/>
          <w:sz w:val="32"/>
        </w:rPr>
        <w:t xml:space="preserve">design events capturing the </w:t>
      </w:r>
      <w:r>
        <w:rPr>
          <w:rFonts w:ascii="Arial" w:hAnsi="Arial" w:cs="Arial"/>
          <w:b/>
          <w:sz w:val="32"/>
        </w:rPr>
        <w:t xml:space="preserve">joint occurrence of </w:t>
      </w:r>
      <w:r w:rsidR="00A931E1">
        <w:rPr>
          <w:rFonts w:ascii="Arial" w:hAnsi="Arial" w:cs="Arial"/>
          <w:b/>
          <w:sz w:val="32"/>
        </w:rPr>
        <w:t>rainfall</w:t>
      </w:r>
      <w:r>
        <w:rPr>
          <w:rFonts w:ascii="Arial" w:hAnsi="Arial" w:cs="Arial"/>
          <w:b/>
          <w:sz w:val="32"/>
        </w:rPr>
        <w:t xml:space="preserve"> and storm </w:t>
      </w:r>
      <w:r w:rsidR="00A931E1">
        <w:rPr>
          <w:rFonts w:ascii="Arial" w:hAnsi="Arial" w:cs="Arial"/>
          <w:b/>
          <w:sz w:val="32"/>
        </w:rPr>
        <w:t xml:space="preserve">surge </w:t>
      </w:r>
      <w:r>
        <w:rPr>
          <w:rFonts w:ascii="Arial" w:hAnsi="Arial" w:cs="Arial"/>
          <w:b/>
          <w:sz w:val="32"/>
        </w:rPr>
        <w:t>in coastal basins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7786F8B5" w14:textId="7521F433" w:rsidR="00636FC6" w:rsidRPr="00636FC6" w:rsidRDefault="00F160DF" w:rsidP="0075507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Gabriele Villarini</w:t>
      </w:r>
      <w:r w:rsidR="00636FC6">
        <w:rPr>
          <w:rFonts w:ascii="Arial" w:hAnsi="Arial" w:cs="Arial"/>
          <w:b/>
          <w:vertAlign w:val="superscript"/>
          <w:lang w:val="en-US"/>
        </w:rPr>
        <w:t>1</w:t>
      </w:r>
      <w:r w:rsidR="00636FC6" w:rsidRPr="00636FC6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Hanbeen Kim</w:t>
      </w:r>
      <w:r w:rsidR="00A931E1">
        <w:rPr>
          <w:rFonts w:ascii="Arial" w:hAnsi="Arial" w:cs="Arial"/>
          <w:b/>
          <w:vertAlign w:val="superscript"/>
          <w:lang w:val="en-US"/>
        </w:rPr>
        <w:t>1</w:t>
      </w:r>
      <w:r w:rsidR="00A931E1" w:rsidRPr="00636FC6">
        <w:rPr>
          <w:rFonts w:ascii="Arial" w:hAnsi="Arial" w:cs="Arial"/>
          <w:b/>
          <w:lang w:val="en-US"/>
        </w:rPr>
        <w:t xml:space="preserve">, </w:t>
      </w:r>
      <w:r w:rsidR="0075507B">
        <w:rPr>
          <w:rFonts w:ascii="Arial" w:hAnsi="Arial" w:cs="Arial"/>
          <w:b/>
          <w:lang w:val="en-US"/>
        </w:rPr>
        <w:t>Robert Ja</w:t>
      </w:r>
      <w:r w:rsidR="0018194B">
        <w:rPr>
          <w:rFonts w:ascii="Arial" w:hAnsi="Arial" w:cs="Arial"/>
          <w:b/>
          <w:lang w:val="en-US"/>
        </w:rPr>
        <w:t>n</w:t>
      </w:r>
      <w:r w:rsidR="0075507B">
        <w:rPr>
          <w:rFonts w:ascii="Arial" w:hAnsi="Arial" w:cs="Arial"/>
          <w:b/>
          <w:lang w:val="en-US"/>
        </w:rPr>
        <w:t>e</w:t>
      </w:r>
      <w:r w:rsidR="0075507B" w:rsidRPr="00636FC6">
        <w:rPr>
          <w:rFonts w:ascii="Arial" w:hAnsi="Arial" w:cs="Arial"/>
          <w:b/>
          <w:vertAlign w:val="superscript"/>
          <w:lang w:val="en-US"/>
        </w:rPr>
        <w:t>2</w:t>
      </w:r>
      <w:r w:rsidR="0075507B">
        <w:rPr>
          <w:rFonts w:ascii="Arial" w:hAnsi="Arial" w:cs="Arial"/>
          <w:b/>
          <w:lang w:val="en-US"/>
        </w:rPr>
        <w:t xml:space="preserve">, </w:t>
      </w:r>
      <w:r w:rsidR="0075507B" w:rsidRPr="00636FC6">
        <w:rPr>
          <w:rFonts w:ascii="Arial" w:hAnsi="Arial" w:cs="Arial"/>
          <w:b/>
          <w:lang w:val="en-US"/>
        </w:rPr>
        <w:t>Thomas Wahl</w:t>
      </w:r>
      <w:r w:rsidR="0075507B" w:rsidRPr="00636FC6">
        <w:rPr>
          <w:rFonts w:ascii="Arial" w:hAnsi="Arial" w:cs="Arial"/>
          <w:b/>
          <w:vertAlign w:val="superscript"/>
          <w:lang w:val="en-US"/>
        </w:rPr>
        <w:t>2</w:t>
      </w:r>
      <w:r w:rsidR="0075507B">
        <w:rPr>
          <w:rFonts w:ascii="Arial" w:hAnsi="Arial" w:cs="Arial"/>
          <w:b/>
          <w:lang w:val="en-US"/>
        </w:rPr>
        <w:t xml:space="preserve">, Shubhra </w:t>
      </w:r>
      <w:r w:rsidR="000C0987">
        <w:rPr>
          <w:rFonts w:ascii="Arial" w:hAnsi="Arial" w:cs="Arial"/>
          <w:b/>
          <w:lang w:val="en-US"/>
        </w:rPr>
        <w:t>Misra</w:t>
      </w:r>
      <w:r w:rsidR="000C0987">
        <w:rPr>
          <w:rFonts w:ascii="Arial" w:hAnsi="Arial" w:cs="Arial"/>
          <w:b/>
          <w:vertAlign w:val="superscript"/>
          <w:lang w:val="en-US"/>
        </w:rPr>
        <w:t>3</w:t>
      </w:r>
      <w:r w:rsidR="00EB4EB5" w:rsidRPr="00636FC6">
        <w:rPr>
          <w:rFonts w:ascii="Arial" w:hAnsi="Arial" w:cs="Arial"/>
          <w:b/>
          <w:lang w:val="en-US"/>
        </w:rPr>
        <w:t xml:space="preserve">, </w:t>
      </w:r>
      <w:r w:rsidR="00EB4EB5">
        <w:rPr>
          <w:rFonts w:ascii="Arial" w:hAnsi="Arial" w:cs="Arial"/>
          <w:b/>
          <w:lang w:val="en-US"/>
        </w:rPr>
        <w:t>and Alexander Michalek</w:t>
      </w:r>
      <w:r w:rsidR="00EB4EB5">
        <w:rPr>
          <w:rFonts w:ascii="Arial" w:hAnsi="Arial" w:cs="Arial"/>
          <w:b/>
          <w:vertAlign w:val="superscript"/>
          <w:lang w:val="en-US"/>
        </w:rPr>
        <w:t>1</w:t>
      </w:r>
    </w:p>
    <w:p w14:paraId="10002DB2" w14:textId="77777777" w:rsidR="00636FC6" w:rsidRPr="00636FC6" w:rsidRDefault="00636FC6" w:rsidP="00636FC6">
      <w:pPr>
        <w:rPr>
          <w:rFonts w:ascii="Arial" w:hAnsi="Arial" w:cs="Arial"/>
          <w:vertAlign w:val="superscript"/>
          <w:lang w:val="en-US"/>
        </w:rPr>
      </w:pPr>
    </w:p>
    <w:p w14:paraId="72145D8B" w14:textId="30E8F6C5" w:rsidR="0075507B" w:rsidRDefault="00636FC6" w:rsidP="00636FC6">
      <w:pPr>
        <w:rPr>
          <w:rFonts w:ascii="Arial" w:hAnsi="Arial" w:cs="Arial"/>
          <w:sz w:val="22"/>
          <w:szCs w:val="20"/>
        </w:rPr>
      </w:pPr>
      <w:r w:rsidRPr="00636FC6">
        <w:rPr>
          <w:rFonts w:ascii="Arial" w:hAnsi="Arial" w:cs="Arial"/>
          <w:sz w:val="22"/>
          <w:szCs w:val="20"/>
          <w:vertAlign w:val="superscript"/>
        </w:rPr>
        <w:t>1</w:t>
      </w:r>
      <w:r w:rsidR="00F160DF" w:rsidRPr="00F160DF">
        <w:rPr>
          <w:rFonts w:ascii="Arial" w:hAnsi="Arial" w:cs="Arial"/>
          <w:sz w:val="22"/>
          <w:szCs w:val="20"/>
        </w:rPr>
        <w:t xml:space="preserve"> </w:t>
      </w:r>
      <w:r w:rsidR="0075507B" w:rsidRPr="0075507B">
        <w:rPr>
          <w:rFonts w:ascii="Arial" w:hAnsi="Arial" w:cs="Arial"/>
          <w:sz w:val="22"/>
          <w:szCs w:val="20"/>
        </w:rPr>
        <w:t>IIHR—</w:t>
      </w:r>
      <w:proofErr w:type="spellStart"/>
      <w:r w:rsidR="0075507B" w:rsidRPr="0075507B">
        <w:rPr>
          <w:rFonts w:ascii="Arial" w:hAnsi="Arial" w:cs="Arial"/>
          <w:sz w:val="22"/>
          <w:szCs w:val="20"/>
        </w:rPr>
        <w:t>Hydroscience</w:t>
      </w:r>
      <w:proofErr w:type="spellEnd"/>
      <w:r w:rsidR="0075507B" w:rsidRPr="0075507B">
        <w:rPr>
          <w:rFonts w:ascii="Arial" w:hAnsi="Arial" w:cs="Arial"/>
          <w:sz w:val="22"/>
          <w:szCs w:val="20"/>
        </w:rPr>
        <w:t xml:space="preserve"> &amp; Engineering, University of Iowa, Iowa City, IA, USA</w:t>
      </w:r>
    </w:p>
    <w:p w14:paraId="75038239" w14:textId="77777777" w:rsidR="0075507B" w:rsidRDefault="0075507B" w:rsidP="00636FC6">
      <w:pPr>
        <w:rPr>
          <w:rFonts w:ascii="Arial" w:hAnsi="Arial" w:cs="Arial"/>
          <w:sz w:val="22"/>
          <w:szCs w:val="20"/>
        </w:rPr>
      </w:pPr>
    </w:p>
    <w:p w14:paraId="30A84770" w14:textId="43EA304C" w:rsidR="00A21DCC" w:rsidRDefault="00636FC6" w:rsidP="00636FC6">
      <w:pPr>
        <w:rPr>
          <w:rFonts w:ascii="Arial" w:hAnsi="Arial" w:cs="Arial"/>
          <w:sz w:val="22"/>
          <w:szCs w:val="20"/>
          <w:lang w:val="en-US"/>
        </w:rPr>
      </w:pPr>
      <w:r w:rsidRPr="00636FC6">
        <w:rPr>
          <w:rFonts w:ascii="Arial" w:hAnsi="Arial" w:cs="Arial"/>
          <w:sz w:val="22"/>
          <w:szCs w:val="20"/>
          <w:vertAlign w:val="superscript"/>
          <w:lang w:val="en-US"/>
        </w:rPr>
        <w:t>2</w:t>
      </w:r>
      <w:r w:rsidR="0075507B" w:rsidRPr="0075507B">
        <w:t xml:space="preserve"> </w:t>
      </w:r>
      <w:r w:rsidR="0075507B" w:rsidRPr="0075507B">
        <w:rPr>
          <w:rFonts w:ascii="Arial" w:hAnsi="Arial" w:cs="Arial"/>
          <w:sz w:val="22"/>
          <w:szCs w:val="20"/>
          <w:lang w:val="en-US"/>
        </w:rPr>
        <w:t>Civil, Environmental, and Construction Engineering &amp; National Center for Integrated Coastal Research, University of Central Florida, Orlando, FL 32816-2450, USA.</w:t>
      </w:r>
    </w:p>
    <w:p w14:paraId="0A4BAC1A" w14:textId="78C54827" w:rsidR="0075507B" w:rsidRDefault="0075507B" w:rsidP="00636FC6">
      <w:pPr>
        <w:rPr>
          <w:rFonts w:ascii="Arial" w:hAnsi="Arial" w:cs="Arial"/>
          <w:sz w:val="22"/>
          <w:szCs w:val="20"/>
          <w:lang w:val="en-US"/>
        </w:rPr>
      </w:pPr>
    </w:p>
    <w:p w14:paraId="6A11BC4C" w14:textId="7ADC5DAE" w:rsidR="0075507B" w:rsidRDefault="0075507B" w:rsidP="0075507B">
      <w:pPr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vertAlign w:val="superscript"/>
          <w:lang w:val="en-US"/>
        </w:rPr>
        <w:t>3</w:t>
      </w:r>
      <w:r w:rsidRPr="0075507B">
        <w:t xml:space="preserve"> </w:t>
      </w:r>
      <w:r w:rsidRPr="0075507B">
        <w:rPr>
          <w:rFonts w:ascii="Arial" w:hAnsi="Arial" w:cs="Arial"/>
          <w:sz w:val="22"/>
          <w:szCs w:val="20"/>
          <w:lang w:val="en-US"/>
        </w:rPr>
        <w:t>The Water Institute of the Gulf, Baton Rouge, LA, USA</w:t>
      </w:r>
    </w:p>
    <w:p w14:paraId="436DE5B2" w14:textId="77777777" w:rsidR="0075507B" w:rsidRDefault="0075507B" w:rsidP="00636FC6">
      <w:pPr>
        <w:rPr>
          <w:rFonts w:ascii="Arial" w:hAnsi="Arial" w:cs="Arial"/>
          <w:sz w:val="22"/>
          <w:szCs w:val="20"/>
          <w:lang w:val="en-US"/>
        </w:rPr>
      </w:pPr>
    </w:p>
    <w:p w14:paraId="31273123" w14:textId="77777777" w:rsidR="0075507B" w:rsidRDefault="0075507B" w:rsidP="00636FC6">
      <w:pPr>
        <w:rPr>
          <w:rFonts w:ascii="Arial" w:hAnsi="Arial" w:cs="Arial"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14:paraId="70E2E03A" w14:textId="5D72CF50" w:rsidR="00636FC6" w:rsidRDefault="0065507A" w:rsidP="00445134">
      <w:pPr>
        <w:jc w:val="both"/>
        <w:rPr>
          <w:rFonts w:ascii="Arial" w:hAnsi="Arial" w:cs="Arial"/>
          <w:lang w:val="en-US"/>
        </w:rPr>
      </w:pPr>
      <w:r w:rsidRPr="0065507A">
        <w:rPr>
          <w:rFonts w:ascii="Arial" w:hAnsi="Arial" w:cs="Arial"/>
          <w:lang w:val="en-US"/>
        </w:rPr>
        <w:t xml:space="preserve">Coastal areas are subject to </w:t>
      </w:r>
      <w:r w:rsidR="00445134">
        <w:rPr>
          <w:rFonts w:ascii="Arial" w:hAnsi="Arial" w:cs="Arial"/>
          <w:lang w:val="en-US"/>
        </w:rPr>
        <w:t xml:space="preserve">the </w:t>
      </w:r>
      <w:r w:rsidRPr="0065507A">
        <w:rPr>
          <w:rFonts w:ascii="Arial" w:hAnsi="Arial" w:cs="Arial"/>
          <w:lang w:val="en-US"/>
        </w:rPr>
        <w:t xml:space="preserve">joint </w:t>
      </w:r>
      <w:r w:rsidR="00445134">
        <w:rPr>
          <w:rFonts w:ascii="Arial" w:hAnsi="Arial" w:cs="Arial"/>
          <w:lang w:val="en-US"/>
        </w:rPr>
        <w:t xml:space="preserve">risk associated </w:t>
      </w:r>
      <w:r w:rsidR="002A18F3">
        <w:rPr>
          <w:rFonts w:ascii="Arial" w:hAnsi="Arial" w:cs="Arial"/>
          <w:lang w:val="en-US"/>
        </w:rPr>
        <w:t>with</w:t>
      </w:r>
      <w:r w:rsidR="00445134">
        <w:rPr>
          <w:rFonts w:ascii="Arial" w:hAnsi="Arial" w:cs="Arial"/>
          <w:lang w:val="en-US"/>
        </w:rPr>
        <w:t xml:space="preserve"> </w:t>
      </w:r>
      <w:r w:rsidRPr="0065507A">
        <w:rPr>
          <w:rFonts w:ascii="Arial" w:hAnsi="Arial" w:cs="Arial"/>
          <w:lang w:val="en-US"/>
        </w:rPr>
        <w:t>rainfall-driven flooding and storm surge</w:t>
      </w:r>
      <w:r w:rsidR="00445134">
        <w:rPr>
          <w:rFonts w:ascii="Arial" w:hAnsi="Arial" w:cs="Arial"/>
          <w:lang w:val="en-US"/>
        </w:rPr>
        <w:t xml:space="preserve">. To capture this dependency and the compound nature of these hazards, bivariate modeling represents a straightforward and easy-to-implement approach that relies on the observational records. </w:t>
      </w:r>
      <w:r w:rsidR="002A18F3">
        <w:rPr>
          <w:rFonts w:ascii="Arial" w:hAnsi="Arial" w:cs="Arial"/>
          <w:lang w:val="en-US"/>
        </w:rPr>
        <w:t>Most</w:t>
      </w:r>
      <w:r w:rsidR="00445134">
        <w:rPr>
          <w:rFonts w:ascii="Arial" w:hAnsi="Arial" w:cs="Arial"/>
          <w:lang w:val="en-US"/>
        </w:rPr>
        <w:t xml:space="preserve"> </w:t>
      </w:r>
      <w:r w:rsidR="0043582A">
        <w:rPr>
          <w:rFonts w:ascii="Arial" w:hAnsi="Arial" w:cs="Arial"/>
          <w:lang w:val="en-US"/>
        </w:rPr>
        <w:t xml:space="preserve">existing </w:t>
      </w:r>
      <w:r w:rsidR="00445134">
        <w:rPr>
          <w:rFonts w:ascii="Arial" w:hAnsi="Arial" w:cs="Arial"/>
          <w:lang w:val="en-US"/>
        </w:rPr>
        <w:t xml:space="preserve">applications focus on </w:t>
      </w:r>
      <w:r w:rsidR="0043582A">
        <w:rPr>
          <w:rFonts w:ascii="Arial" w:hAnsi="Arial" w:cs="Arial"/>
          <w:lang w:val="en-US"/>
        </w:rPr>
        <w:t xml:space="preserve">a single </w:t>
      </w:r>
      <w:r w:rsidR="00445134">
        <w:rPr>
          <w:rFonts w:ascii="Arial" w:hAnsi="Arial" w:cs="Arial"/>
          <w:lang w:val="en-US"/>
        </w:rPr>
        <w:t xml:space="preserve">tide gage </w:t>
      </w:r>
      <w:r w:rsidR="006C1343">
        <w:rPr>
          <w:rFonts w:ascii="Arial" w:hAnsi="Arial" w:cs="Arial"/>
          <w:lang w:val="en-US"/>
        </w:rPr>
        <w:t xml:space="preserve">- </w:t>
      </w:r>
      <w:r w:rsidR="00445134">
        <w:rPr>
          <w:rFonts w:ascii="Arial" w:hAnsi="Arial" w:cs="Arial"/>
          <w:lang w:val="en-US"/>
        </w:rPr>
        <w:t>rain gage/</w:t>
      </w:r>
      <w:proofErr w:type="spellStart"/>
      <w:r w:rsidR="00445134">
        <w:rPr>
          <w:rFonts w:ascii="Arial" w:hAnsi="Arial" w:cs="Arial"/>
          <w:lang w:val="en-US"/>
        </w:rPr>
        <w:t>streamgage</w:t>
      </w:r>
      <w:proofErr w:type="spellEnd"/>
      <w:r w:rsidR="006C1343">
        <w:rPr>
          <w:rFonts w:ascii="Arial" w:hAnsi="Arial" w:cs="Arial"/>
          <w:lang w:val="en-US"/>
        </w:rPr>
        <w:t xml:space="preserve"> combination</w:t>
      </w:r>
      <w:r w:rsidR="00445134">
        <w:rPr>
          <w:rFonts w:ascii="Arial" w:hAnsi="Arial" w:cs="Arial"/>
          <w:lang w:val="en-US"/>
        </w:rPr>
        <w:t>, limiting the applicability of bivariate modeling to develop high</w:t>
      </w:r>
      <w:r w:rsidR="00BA7610">
        <w:rPr>
          <w:rFonts w:ascii="Arial" w:hAnsi="Arial" w:cs="Arial"/>
          <w:lang w:val="en-US"/>
        </w:rPr>
        <w:t>-resolution</w:t>
      </w:r>
      <w:r w:rsidR="00445134">
        <w:rPr>
          <w:rFonts w:ascii="Arial" w:hAnsi="Arial" w:cs="Arial"/>
          <w:lang w:val="en-US"/>
        </w:rPr>
        <w:t xml:space="preserve"> space-time design events that can be used to quantify the </w:t>
      </w:r>
      <w:r w:rsidR="0050527C">
        <w:rPr>
          <w:rFonts w:ascii="Arial" w:hAnsi="Arial" w:cs="Arial"/>
          <w:lang w:val="en-US"/>
        </w:rPr>
        <w:t xml:space="preserve">dynamic, </w:t>
      </w:r>
      <w:proofErr w:type="gramStart"/>
      <w:r w:rsidR="0050527C">
        <w:rPr>
          <w:rFonts w:ascii="Arial" w:hAnsi="Arial" w:cs="Arial"/>
          <w:lang w:val="en-US"/>
        </w:rPr>
        <w:t>i.e.</w:t>
      </w:r>
      <w:proofErr w:type="gramEnd"/>
      <w:r w:rsidR="0050527C">
        <w:rPr>
          <w:rFonts w:ascii="Arial" w:hAnsi="Arial" w:cs="Arial"/>
          <w:lang w:val="en-US"/>
        </w:rPr>
        <w:t xml:space="preserve"> varying in space and time, </w:t>
      </w:r>
      <w:r w:rsidR="007B33A1">
        <w:rPr>
          <w:rFonts w:ascii="Arial" w:hAnsi="Arial" w:cs="Arial"/>
          <w:lang w:val="en-US"/>
        </w:rPr>
        <w:t xml:space="preserve">flood </w:t>
      </w:r>
      <w:r w:rsidR="00445134">
        <w:rPr>
          <w:rFonts w:ascii="Arial" w:hAnsi="Arial" w:cs="Arial"/>
          <w:lang w:val="en-US"/>
        </w:rPr>
        <w:t xml:space="preserve">risk in coastal basins. </w:t>
      </w:r>
      <w:r w:rsidR="00FD573E">
        <w:rPr>
          <w:rFonts w:ascii="Arial" w:hAnsi="Arial" w:cs="Arial"/>
          <w:lang w:val="en-US"/>
        </w:rPr>
        <w:t xml:space="preserve">Moreover, there is a need to recognize that not all extreme events </w:t>
      </w:r>
      <w:r w:rsidR="007B33A1">
        <w:rPr>
          <w:rFonts w:ascii="Arial" w:hAnsi="Arial" w:cs="Arial"/>
          <w:lang w:val="en-US"/>
        </w:rPr>
        <w:t xml:space="preserve">always </w:t>
      </w:r>
      <w:r w:rsidR="00FD573E">
        <w:rPr>
          <w:rFonts w:ascii="Arial" w:hAnsi="Arial" w:cs="Arial"/>
          <w:lang w:val="en-US"/>
        </w:rPr>
        <w:t>come from a single population, but can reflect a mixture of different generating mechanisms.</w:t>
      </w:r>
    </w:p>
    <w:p w14:paraId="667F6320" w14:textId="77777777" w:rsidR="00445134" w:rsidRDefault="00445134" w:rsidP="00445134">
      <w:pPr>
        <w:jc w:val="both"/>
        <w:rPr>
          <w:rFonts w:ascii="Arial" w:hAnsi="Arial" w:cs="Arial"/>
          <w:lang w:val="en-US"/>
        </w:rPr>
      </w:pPr>
    </w:p>
    <w:p w14:paraId="69C692F0" w14:textId="7E00732E" w:rsidR="00A64231" w:rsidRDefault="00FD573E" w:rsidP="0065507A">
      <w:pPr>
        <w:jc w:val="both"/>
      </w:pPr>
      <w:r>
        <w:rPr>
          <w:rFonts w:ascii="Arial" w:hAnsi="Arial" w:cs="Arial"/>
          <w:lang w:val="en-US"/>
        </w:rPr>
        <w:t xml:space="preserve">Therefore, the goal of this study is to describe </w:t>
      </w:r>
      <w:r w:rsidR="0065507A">
        <w:rPr>
          <w:rFonts w:ascii="Arial" w:hAnsi="Arial" w:cs="Arial"/>
          <w:iCs/>
        </w:rPr>
        <w:t xml:space="preserve">a </w:t>
      </w:r>
      <w:r w:rsidR="0043582A">
        <w:rPr>
          <w:rFonts w:ascii="Arial" w:hAnsi="Arial" w:cs="Arial"/>
          <w:iCs/>
        </w:rPr>
        <w:t>practical</w:t>
      </w:r>
      <w:r w:rsidR="0065507A">
        <w:rPr>
          <w:rFonts w:ascii="Arial" w:hAnsi="Arial" w:cs="Arial"/>
          <w:iCs/>
        </w:rPr>
        <w:t xml:space="preserve"> approach to develop design storms </w:t>
      </w:r>
      <w:r w:rsidR="0043582A">
        <w:rPr>
          <w:rFonts w:ascii="Arial" w:hAnsi="Arial" w:cs="Arial"/>
          <w:iCs/>
        </w:rPr>
        <w:t xml:space="preserve">with high resolution in space and time (i.e., </w:t>
      </w:r>
      <w:r>
        <w:rPr>
          <w:rFonts w:ascii="Arial" w:hAnsi="Arial" w:cs="Arial"/>
          <w:iCs/>
        </w:rPr>
        <w:t xml:space="preserve">~5km and hourly) for different joint annual exceedance probabilities. We also </w:t>
      </w:r>
      <w:r w:rsidR="00595267">
        <w:rPr>
          <w:rFonts w:ascii="Arial" w:hAnsi="Arial" w:cs="Arial"/>
          <w:iCs/>
        </w:rPr>
        <w:t>stratify</w:t>
      </w:r>
      <w:r>
        <w:rPr>
          <w:rFonts w:ascii="Arial" w:hAnsi="Arial" w:cs="Arial"/>
          <w:iCs/>
        </w:rPr>
        <w:t xml:space="preserve"> extreme rainfall and storm surge events </w:t>
      </w:r>
      <w:r w:rsidR="00595267">
        <w:rPr>
          <w:rFonts w:ascii="Arial" w:hAnsi="Arial" w:cs="Arial"/>
          <w:iCs/>
        </w:rPr>
        <w:t>depending on whether they were caused by tropical cyclones</w:t>
      </w:r>
      <w:r w:rsidR="007B33A1">
        <w:rPr>
          <w:rFonts w:ascii="Arial" w:hAnsi="Arial" w:cs="Arial"/>
          <w:iCs/>
        </w:rPr>
        <w:t xml:space="preserve"> (TCs)</w:t>
      </w:r>
      <w:r w:rsidR="002C10E9" w:rsidRPr="002C10E9">
        <w:rPr>
          <w:rFonts w:ascii="Arial" w:hAnsi="Arial" w:cs="Arial"/>
          <w:iCs/>
        </w:rPr>
        <w:t xml:space="preserve"> </w:t>
      </w:r>
      <w:r w:rsidR="002C10E9">
        <w:rPr>
          <w:rFonts w:ascii="Arial" w:hAnsi="Arial" w:cs="Arial"/>
          <w:iCs/>
        </w:rPr>
        <w:t>or not</w:t>
      </w:r>
      <w:r w:rsidR="002A18F3">
        <w:rPr>
          <w:rFonts w:ascii="Arial" w:hAnsi="Arial" w:cs="Arial"/>
          <w:iCs/>
        </w:rPr>
        <w:t>. W</w:t>
      </w:r>
      <w:r w:rsidR="007B33A1">
        <w:rPr>
          <w:rFonts w:ascii="Arial" w:hAnsi="Arial" w:cs="Arial"/>
          <w:iCs/>
        </w:rPr>
        <w:t>e find that there are significant differences between the TC and non-TC populations</w:t>
      </w:r>
      <w:r w:rsidR="00595267">
        <w:rPr>
          <w:rFonts w:ascii="Arial" w:hAnsi="Arial" w:cs="Arial"/>
          <w:iCs/>
        </w:rPr>
        <w:t xml:space="preserve">, </w:t>
      </w:r>
      <w:r w:rsidR="007B33A1">
        <w:rPr>
          <w:rFonts w:ascii="Arial" w:hAnsi="Arial" w:cs="Arial"/>
          <w:iCs/>
        </w:rPr>
        <w:t>with very different dependence structures</w:t>
      </w:r>
      <w:r w:rsidR="002A18F3">
        <w:rPr>
          <w:rFonts w:ascii="Arial" w:hAnsi="Arial" w:cs="Arial"/>
          <w:iCs/>
        </w:rPr>
        <w:t xml:space="preserve"> that are missed if we treat all the events as coming from a single population</w:t>
      </w:r>
      <w:r w:rsidR="00595267">
        <w:rPr>
          <w:rFonts w:ascii="Arial" w:hAnsi="Arial" w:cs="Arial"/>
          <w:iCs/>
        </w:rPr>
        <w:t>. While w</w:t>
      </w:r>
      <w:r>
        <w:rPr>
          <w:rFonts w:ascii="Arial" w:hAnsi="Arial" w:cs="Arial"/>
          <w:iCs/>
        </w:rPr>
        <w:t xml:space="preserve">e apply this methodology </w:t>
      </w:r>
      <w:r w:rsidR="002A18F3">
        <w:rPr>
          <w:rFonts w:ascii="Arial" w:hAnsi="Arial" w:cs="Arial"/>
          <w:iCs/>
        </w:rPr>
        <w:t>to</w:t>
      </w:r>
      <w:r>
        <w:rPr>
          <w:rFonts w:ascii="Arial" w:hAnsi="Arial" w:cs="Arial"/>
          <w:iCs/>
        </w:rPr>
        <w:t xml:space="preserve"> one basin near Houston, Texas</w:t>
      </w:r>
      <w:r w:rsidR="00595267">
        <w:rPr>
          <w:rFonts w:ascii="Arial" w:hAnsi="Arial" w:cs="Arial"/>
          <w:iCs/>
        </w:rPr>
        <w:t xml:space="preserve">, our approach is </w:t>
      </w:r>
      <w:r w:rsidR="0065507A">
        <w:rPr>
          <w:rFonts w:ascii="Arial" w:hAnsi="Arial" w:cs="Arial"/>
          <w:iCs/>
        </w:rPr>
        <w:t xml:space="preserve">general enough to make it </w:t>
      </w:r>
      <w:r w:rsidR="007B33A1">
        <w:rPr>
          <w:rFonts w:ascii="Arial" w:hAnsi="Arial" w:cs="Arial"/>
          <w:iCs/>
        </w:rPr>
        <w:t>applicable</w:t>
      </w:r>
      <w:r w:rsidR="0065507A">
        <w:rPr>
          <w:rFonts w:ascii="Arial" w:hAnsi="Arial" w:cs="Arial"/>
          <w:iCs/>
        </w:rPr>
        <w:t xml:space="preserve"> </w:t>
      </w:r>
      <w:r w:rsidR="00595267">
        <w:rPr>
          <w:rFonts w:ascii="Arial" w:hAnsi="Arial" w:cs="Arial"/>
          <w:iCs/>
        </w:rPr>
        <w:t>for</w:t>
      </w:r>
      <w:r w:rsidR="0065507A">
        <w:rPr>
          <w:rFonts w:ascii="Arial" w:hAnsi="Arial" w:cs="Arial"/>
          <w:iCs/>
        </w:rPr>
        <w:t xml:space="preserve"> any coastal basin. </w:t>
      </w:r>
    </w:p>
    <w:sectPr w:rsidR="00A64231" w:rsidSect="00636FC6">
      <w:footerReference w:type="even" r:id="rId6"/>
      <w:footerReference w:type="default" r:id="rId7"/>
      <w:headerReference w:type="first" r:id="rId8"/>
      <w:footerReference w:type="first" r:id="rId9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2B04" w14:textId="77777777" w:rsidR="00182E23" w:rsidRDefault="00182E23" w:rsidP="00636FC6">
      <w:r>
        <w:separator/>
      </w:r>
    </w:p>
  </w:endnote>
  <w:endnote w:type="continuationSeparator" w:id="0">
    <w:p w14:paraId="47E2A979" w14:textId="77777777" w:rsidR="00182E23" w:rsidRDefault="00182E23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AA39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F44A6" w:rsidRDefault="00BA7610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190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F44A6" w:rsidRDefault="00BA7610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AB0B" w14:textId="77777777" w:rsidR="00182E23" w:rsidRDefault="00182E23" w:rsidP="00636FC6">
      <w:r>
        <w:separator/>
      </w:r>
    </w:p>
  </w:footnote>
  <w:footnote w:type="continuationSeparator" w:id="0">
    <w:p w14:paraId="10E3DA7D" w14:textId="77777777" w:rsidR="00182E23" w:rsidRDefault="00182E23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0C0987"/>
    <w:rsid w:val="000D1A91"/>
    <w:rsid w:val="0018194B"/>
    <w:rsid w:val="00182E23"/>
    <w:rsid w:val="002A18F3"/>
    <w:rsid w:val="002C10E9"/>
    <w:rsid w:val="003716AC"/>
    <w:rsid w:val="00431D27"/>
    <w:rsid w:val="0043582A"/>
    <w:rsid w:val="00445134"/>
    <w:rsid w:val="0050527C"/>
    <w:rsid w:val="00595267"/>
    <w:rsid w:val="005E3321"/>
    <w:rsid w:val="00636FC6"/>
    <w:rsid w:val="0065507A"/>
    <w:rsid w:val="006862C3"/>
    <w:rsid w:val="006C1343"/>
    <w:rsid w:val="006D2ED3"/>
    <w:rsid w:val="0075507B"/>
    <w:rsid w:val="007B33A1"/>
    <w:rsid w:val="00897E90"/>
    <w:rsid w:val="008D35D6"/>
    <w:rsid w:val="00922CC5"/>
    <w:rsid w:val="009F740F"/>
    <w:rsid w:val="00A21DCC"/>
    <w:rsid w:val="00A64231"/>
    <w:rsid w:val="00A931E1"/>
    <w:rsid w:val="00B9376E"/>
    <w:rsid w:val="00BA7610"/>
    <w:rsid w:val="00D553BC"/>
    <w:rsid w:val="00DA2FFA"/>
    <w:rsid w:val="00DB4340"/>
    <w:rsid w:val="00DB7734"/>
    <w:rsid w:val="00E137D7"/>
    <w:rsid w:val="00E62ECE"/>
    <w:rsid w:val="00EB4EB5"/>
    <w:rsid w:val="00F160DF"/>
    <w:rsid w:val="00F81757"/>
    <w:rsid w:val="00FC7D0A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Villarini, Gabriele</cp:lastModifiedBy>
  <cp:revision>4</cp:revision>
  <dcterms:created xsi:type="dcterms:W3CDTF">2021-11-30T14:24:00Z</dcterms:created>
  <dcterms:modified xsi:type="dcterms:W3CDTF">2021-11-30T17:42:00Z</dcterms:modified>
</cp:coreProperties>
</file>