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27A4C4" w14:textId="77777777" w:rsidR="00897E90" w:rsidRDefault="00897E90" w:rsidP="00636FC6">
      <w:pPr>
        <w:rPr>
          <w:rFonts w:ascii="Arial" w:hAnsi="Arial" w:cs="Arial"/>
          <w:b/>
          <w:lang w:val="en-US"/>
        </w:rPr>
      </w:pPr>
    </w:p>
    <w:p w14:paraId="5E09D997" w14:textId="22D29DA0" w:rsidR="003F769F" w:rsidRDefault="003F769F" w:rsidP="00636FC6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Extreme Shoreline Erosion Analysis Using Monte Carlo Simulations </w:t>
      </w:r>
    </w:p>
    <w:p w14:paraId="03EEB449" w14:textId="77777777" w:rsidR="00636FC6" w:rsidRPr="00636FC6" w:rsidRDefault="00636FC6" w:rsidP="00636FC6">
      <w:pPr>
        <w:rPr>
          <w:rFonts w:ascii="Arial" w:hAnsi="Arial" w:cs="Arial"/>
          <w:b/>
          <w:lang w:val="en-US"/>
        </w:rPr>
      </w:pPr>
    </w:p>
    <w:p w14:paraId="7786F8B5" w14:textId="17336377" w:rsidR="00636FC6" w:rsidRPr="003F6F0B" w:rsidRDefault="003F769F" w:rsidP="00636FC6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Yan Ding</w:t>
      </w:r>
      <w:r w:rsidR="00636FC6">
        <w:rPr>
          <w:rFonts w:ascii="Arial" w:hAnsi="Arial" w:cs="Arial"/>
          <w:b/>
          <w:vertAlign w:val="superscript"/>
          <w:lang w:val="en-US"/>
        </w:rPr>
        <w:t>1</w:t>
      </w:r>
    </w:p>
    <w:p w14:paraId="10002DB2" w14:textId="77777777" w:rsidR="00636FC6" w:rsidRPr="00636FC6" w:rsidRDefault="00636FC6" w:rsidP="00636FC6">
      <w:pPr>
        <w:rPr>
          <w:rFonts w:ascii="Arial" w:hAnsi="Arial" w:cs="Arial"/>
          <w:vertAlign w:val="superscript"/>
          <w:lang w:val="en-US"/>
        </w:rPr>
      </w:pPr>
    </w:p>
    <w:p w14:paraId="71E5B58A" w14:textId="7797064E" w:rsidR="00636FC6" w:rsidRPr="00636FC6" w:rsidRDefault="00636FC6" w:rsidP="003F6F0B">
      <w:pPr>
        <w:jc w:val="both"/>
        <w:rPr>
          <w:rFonts w:ascii="Arial" w:hAnsi="Arial" w:cs="Arial"/>
          <w:sz w:val="22"/>
          <w:szCs w:val="20"/>
        </w:rPr>
      </w:pPr>
      <w:proofErr w:type="gramStart"/>
      <w:r w:rsidRPr="00636FC6">
        <w:rPr>
          <w:rFonts w:ascii="Arial" w:hAnsi="Arial" w:cs="Arial"/>
          <w:sz w:val="22"/>
          <w:szCs w:val="20"/>
          <w:vertAlign w:val="superscript"/>
        </w:rPr>
        <w:t>1</w:t>
      </w:r>
      <w:proofErr w:type="gramEnd"/>
      <w:r w:rsidR="003F769F" w:rsidRPr="003F769F">
        <w:t xml:space="preserve"> </w:t>
      </w:r>
      <w:r w:rsidR="003F769F" w:rsidRPr="003F769F">
        <w:rPr>
          <w:rFonts w:ascii="Arial" w:hAnsi="Arial" w:cs="Arial"/>
          <w:sz w:val="22"/>
          <w:szCs w:val="20"/>
        </w:rPr>
        <w:t xml:space="preserve">U.S. Army Engineer Research and Development </w:t>
      </w:r>
      <w:proofErr w:type="spellStart"/>
      <w:r w:rsidR="003F769F" w:rsidRPr="003F769F">
        <w:rPr>
          <w:rFonts w:ascii="Arial" w:hAnsi="Arial" w:cs="Arial"/>
          <w:sz w:val="22"/>
          <w:szCs w:val="20"/>
        </w:rPr>
        <w:t>Center</w:t>
      </w:r>
      <w:proofErr w:type="spellEnd"/>
      <w:r w:rsidR="003F769F" w:rsidRPr="003F769F">
        <w:rPr>
          <w:rFonts w:ascii="Arial" w:hAnsi="Arial" w:cs="Arial"/>
          <w:sz w:val="22"/>
          <w:szCs w:val="20"/>
        </w:rPr>
        <w:t>, Coastal and Hydraulics Laboratory, 3909 Halls Ferry Road</w:t>
      </w:r>
      <w:r w:rsidR="003F769F">
        <w:rPr>
          <w:rFonts w:ascii="Arial" w:hAnsi="Arial" w:cs="Arial"/>
          <w:sz w:val="22"/>
          <w:szCs w:val="20"/>
        </w:rPr>
        <w:t xml:space="preserve">, </w:t>
      </w:r>
      <w:r w:rsidR="003F769F" w:rsidRPr="003F769F">
        <w:rPr>
          <w:rFonts w:ascii="Arial" w:hAnsi="Arial" w:cs="Arial"/>
          <w:sz w:val="22"/>
          <w:szCs w:val="20"/>
        </w:rPr>
        <w:t>Vicksburg, MS</w:t>
      </w:r>
      <w:r w:rsidR="003F769F">
        <w:rPr>
          <w:rFonts w:ascii="Arial" w:hAnsi="Arial" w:cs="Arial"/>
          <w:sz w:val="22"/>
          <w:szCs w:val="20"/>
        </w:rPr>
        <w:t xml:space="preserve">, USA.  </w:t>
      </w:r>
      <w:r w:rsidRPr="00636FC6">
        <w:rPr>
          <w:rFonts w:ascii="Arial" w:hAnsi="Arial" w:cs="Arial"/>
          <w:sz w:val="22"/>
          <w:szCs w:val="20"/>
          <w:lang w:val="en-US"/>
        </w:rPr>
        <w:t xml:space="preserve">E-mail: </w:t>
      </w:r>
      <w:hyperlink r:id="rId6" w:history="1">
        <w:r w:rsidR="003F769F" w:rsidRPr="00D432FA">
          <w:rPr>
            <w:rStyle w:val="Hyperlink"/>
            <w:rFonts w:ascii="Arial" w:hAnsi="Arial" w:cs="Arial"/>
            <w:sz w:val="22"/>
            <w:szCs w:val="20"/>
          </w:rPr>
          <w:t>Yan</w:t>
        </w:r>
      </w:hyperlink>
      <w:r w:rsidR="00B77297">
        <w:rPr>
          <w:rStyle w:val="Hyperlink"/>
          <w:rFonts w:ascii="Arial" w:hAnsi="Arial" w:cs="Arial"/>
          <w:sz w:val="22"/>
          <w:szCs w:val="20"/>
        </w:rPr>
        <w:t>.Ding@USACE.ARMY.MIL</w:t>
      </w:r>
    </w:p>
    <w:p w14:paraId="147271F6" w14:textId="77777777" w:rsidR="00636FC6" w:rsidRPr="00636FC6" w:rsidRDefault="00636FC6" w:rsidP="003F6F0B">
      <w:pPr>
        <w:jc w:val="both"/>
        <w:rPr>
          <w:rFonts w:ascii="Arial" w:hAnsi="Arial" w:cs="Arial"/>
          <w:sz w:val="22"/>
          <w:szCs w:val="20"/>
        </w:rPr>
      </w:pPr>
    </w:p>
    <w:p w14:paraId="5EC083BD" w14:textId="77777777" w:rsidR="00D87D5A" w:rsidRDefault="00D87D5A" w:rsidP="00D87D5A">
      <w:pPr>
        <w:rPr>
          <w:rFonts w:ascii="Arial" w:hAnsi="Arial" w:cs="Arial"/>
          <w:b/>
          <w:bCs/>
          <w:lang w:val="en-US"/>
        </w:rPr>
      </w:pPr>
      <w:r w:rsidRPr="008D35D6">
        <w:rPr>
          <w:rFonts w:ascii="Arial" w:hAnsi="Arial" w:cs="Arial"/>
          <w:b/>
          <w:bCs/>
          <w:lang w:val="en-US"/>
        </w:rPr>
        <w:t>Abstract</w:t>
      </w:r>
    </w:p>
    <w:p w14:paraId="01E1F44D" w14:textId="77777777" w:rsidR="003F769F" w:rsidRDefault="003F769F" w:rsidP="00C128C0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14:paraId="2D4A529B" w14:textId="4E3B970B" w:rsidR="003F769F" w:rsidRDefault="003F769F" w:rsidP="00C128C0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3F769F">
        <w:rPr>
          <w:rFonts w:ascii="Arial" w:hAnsi="Arial" w:cs="Arial"/>
          <w:lang w:val="en-US"/>
        </w:rPr>
        <w:t xml:space="preserve">Prediction of </w:t>
      </w:r>
      <w:r w:rsidR="001C63E8">
        <w:rPr>
          <w:rFonts w:ascii="Arial" w:hAnsi="Arial" w:cs="Arial"/>
          <w:lang w:val="en-US"/>
        </w:rPr>
        <w:t>extreme shoreline erosion</w:t>
      </w:r>
      <w:r w:rsidRPr="003F769F">
        <w:rPr>
          <w:rFonts w:ascii="Arial" w:hAnsi="Arial" w:cs="Arial"/>
          <w:lang w:val="en-US"/>
        </w:rPr>
        <w:t xml:space="preserve"> plays an important role in planning and management of coastal zones and regional sediment management. Quantifying uncertainties of shoreline evolution and risks of extreme shoreline changes (erosion and accretion) is a key task for practicing best shoreline protection. Due to complex natural features of offshore waves, sediment transport in alongshore and cross-shore directions, and sea level rise, predic</w:t>
      </w:r>
      <w:bookmarkStart w:id="0" w:name="_GoBack"/>
      <w:bookmarkEnd w:id="0"/>
      <w:r w:rsidRPr="003F769F">
        <w:rPr>
          <w:rFonts w:ascii="Arial" w:hAnsi="Arial" w:cs="Arial"/>
          <w:lang w:val="en-US"/>
        </w:rPr>
        <w:t>tion of long-term shoreline changes is a challenge.</w:t>
      </w:r>
    </w:p>
    <w:p w14:paraId="523820AC" w14:textId="77777777" w:rsidR="001C63E8" w:rsidRDefault="001C63E8" w:rsidP="00C128C0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14:paraId="62D77257" w14:textId="568A8252" w:rsidR="003F769F" w:rsidRDefault="00C128C0" w:rsidP="00267008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</w:t>
      </w:r>
      <w:r w:rsidR="003F769F" w:rsidRPr="003F769F">
        <w:rPr>
          <w:rFonts w:ascii="Arial" w:hAnsi="Arial" w:cs="Arial"/>
          <w:lang w:val="en-US"/>
        </w:rPr>
        <w:t xml:space="preserve">his paper presents a probabilistic </w:t>
      </w:r>
      <w:proofErr w:type="gramStart"/>
      <w:r w:rsidR="003F769F" w:rsidRPr="003F769F">
        <w:rPr>
          <w:rFonts w:ascii="Arial" w:hAnsi="Arial" w:cs="Arial"/>
          <w:lang w:val="en-US"/>
        </w:rPr>
        <w:t>shoreline change prediction model</w:t>
      </w:r>
      <w:proofErr w:type="gramEnd"/>
      <w:r w:rsidR="003F769F" w:rsidRPr="003F769F">
        <w:rPr>
          <w:rFonts w:ascii="Arial" w:hAnsi="Arial" w:cs="Arial"/>
          <w:lang w:val="en-US"/>
        </w:rPr>
        <w:t xml:space="preserve"> to quantify uncertainties of shoreline changes in response to </w:t>
      </w:r>
      <w:r w:rsidR="001C63E8">
        <w:rPr>
          <w:rFonts w:ascii="Arial" w:hAnsi="Arial" w:cs="Arial"/>
          <w:lang w:val="en-US"/>
        </w:rPr>
        <w:t xml:space="preserve">waves and </w:t>
      </w:r>
      <w:r w:rsidR="003F769F" w:rsidRPr="003F769F">
        <w:rPr>
          <w:rFonts w:ascii="Arial" w:hAnsi="Arial" w:cs="Arial"/>
          <w:lang w:val="en-US"/>
        </w:rPr>
        <w:t xml:space="preserve">sea level rise. A </w:t>
      </w:r>
      <w:r w:rsidR="001C63E8" w:rsidRPr="001C63E8">
        <w:rPr>
          <w:rFonts w:ascii="Arial" w:hAnsi="Arial" w:cs="Arial"/>
          <w:lang w:val="en-US"/>
        </w:rPr>
        <w:t>U.S. Army Corps of Engineers</w:t>
      </w:r>
      <w:r w:rsidR="001C63E8">
        <w:rPr>
          <w:rFonts w:ascii="Arial" w:hAnsi="Arial" w:cs="Arial"/>
          <w:lang w:val="en-US"/>
        </w:rPr>
        <w:t xml:space="preserve"> (</w:t>
      </w:r>
      <w:r w:rsidR="003F769F" w:rsidRPr="003F769F">
        <w:rPr>
          <w:rFonts w:ascii="Arial" w:hAnsi="Arial" w:cs="Arial"/>
          <w:lang w:val="en-US"/>
        </w:rPr>
        <w:t>USACE</w:t>
      </w:r>
      <w:r w:rsidR="001C63E8">
        <w:rPr>
          <w:rFonts w:ascii="Arial" w:hAnsi="Arial" w:cs="Arial"/>
          <w:lang w:val="en-US"/>
        </w:rPr>
        <w:t>)</w:t>
      </w:r>
      <w:r w:rsidR="003F769F" w:rsidRPr="003F769F">
        <w:rPr>
          <w:rFonts w:ascii="Arial" w:hAnsi="Arial" w:cs="Arial"/>
          <w:lang w:val="en-US"/>
        </w:rPr>
        <w:t xml:space="preserve"> shoreline evolution model, GenCade, </w:t>
      </w:r>
      <w:proofErr w:type="gramStart"/>
      <w:r w:rsidR="003F769F" w:rsidRPr="003F769F">
        <w:rPr>
          <w:rFonts w:ascii="Arial" w:hAnsi="Arial" w:cs="Arial"/>
          <w:lang w:val="en-US"/>
        </w:rPr>
        <w:t>is used</w:t>
      </w:r>
      <w:proofErr w:type="gramEnd"/>
      <w:r w:rsidR="003F769F" w:rsidRPr="003F769F">
        <w:rPr>
          <w:rFonts w:ascii="Arial" w:hAnsi="Arial" w:cs="Arial"/>
          <w:lang w:val="en-US"/>
        </w:rPr>
        <w:t xml:space="preserve"> to simulate shoreline changes driven by longshore and cross-shore sediment transport</w:t>
      </w:r>
      <w:r>
        <w:rPr>
          <w:rFonts w:ascii="Arial" w:hAnsi="Arial" w:cs="Arial"/>
          <w:lang w:val="en-US"/>
        </w:rPr>
        <w:t>. Two types of</w:t>
      </w:r>
      <w:r w:rsidR="003F769F" w:rsidRPr="003F769F">
        <w:rPr>
          <w:rFonts w:ascii="Arial" w:hAnsi="Arial" w:cs="Arial"/>
          <w:lang w:val="en-US"/>
        </w:rPr>
        <w:t xml:space="preserve"> probability density functions </w:t>
      </w:r>
      <w:proofErr w:type="gramStart"/>
      <w:r w:rsidR="003F769F" w:rsidRPr="003F769F">
        <w:rPr>
          <w:rFonts w:ascii="Arial" w:hAnsi="Arial" w:cs="Arial"/>
          <w:lang w:val="en-US"/>
        </w:rPr>
        <w:t>are developed</w:t>
      </w:r>
      <w:proofErr w:type="gramEnd"/>
      <w:r w:rsidR="003F769F" w:rsidRPr="003F769F">
        <w:rPr>
          <w:rFonts w:ascii="Arial" w:hAnsi="Arial" w:cs="Arial"/>
          <w:lang w:val="en-US"/>
        </w:rPr>
        <w:t xml:space="preserve"> to</w:t>
      </w:r>
      <w:r w:rsidR="001C63E8">
        <w:rPr>
          <w:rFonts w:ascii="Arial" w:hAnsi="Arial" w:cs="Arial"/>
          <w:lang w:val="en-US"/>
        </w:rPr>
        <w:t xml:space="preserve"> represent sto</w:t>
      </w:r>
      <w:r w:rsidR="003F769F" w:rsidRPr="003F769F">
        <w:rPr>
          <w:rFonts w:ascii="Arial" w:hAnsi="Arial" w:cs="Arial"/>
          <w:lang w:val="en-US"/>
        </w:rPr>
        <w:t>chastic features of waves (i.e. heights, per</w:t>
      </w:r>
      <w:r>
        <w:rPr>
          <w:rFonts w:ascii="Arial" w:hAnsi="Arial" w:cs="Arial"/>
          <w:lang w:val="en-US"/>
        </w:rPr>
        <w:t>iods, and directions) under</w:t>
      </w:r>
      <w:r w:rsidR="003F769F" w:rsidRPr="003F769F">
        <w:rPr>
          <w:rFonts w:ascii="Arial" w:hAnsi="Arial" w:cs="Arial"/>
          <w:lang w:val="en-US"/>
        </w:rPr>
        <w:t xml:space="preserve"> fair weather and extreme weather conditions.  The </w:t>
      </w:r>
      <w:r>
        <w:rPr>
          <w:rFonts w:ascii="Arial" w:hAnsi="Arial" w:cs="Arial"/>
          <w:lang w:val="en-US"/>
        </w:rPr>
        <w:t>capability</w:t>
      </w:r>
      <w:r w:rsidR="003F769F" w:rsidRPr="003F769F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of GenCade </w:t>
      </w:r>
      <w:r w:rsidR="003F769F" w:rsidRPr="003F769F">
        <w:rPr>
          <w:rFonts w:ascii="Arial" w:hAnsi="Arial" w:cs="Arial"/>
          <w:lang w:val="en-US"/>
        </w:rPr>
        <w:t xml:space="preserve">on </w:t>
      </w:r>
      <w:r>
        <w:rPr>
          <w:rFonts w:ascii="Arial" w:hAnsi="Arial" w:cs="Arial"/>
          <w:lang w:val="en-US"/>
        </w:rPr>
        <w:t xml:space="preserve">shoreline retreat due to sea level rise </w:t>
      </w:r>
      <w:proofErr w:type="gramStart"/>
      <w:r>
        <w:rPr>
          <w:rFonts w:ascii="Arial" w:hAnsi="Arial" w:cs="Arial"/>
          <w:lang w:val="en-US"/>
        </w:rPr>
        <w:t>is</w:t>
      </w:r>
      <w:r w:rsidR="003F769F" w:rsidRPr="003F769F">
        <w:rPr>
          <w:rFonts w:ascii="Arial" w:hAnsi="Arial" w:cs="Arial"/>
          <w:lang w:val="en-US"/>
        </w:rPr>
        <w:t xml:space="preserve"> examined</w:t>
      </w:r>
      <w:proofErr w:type="gramEnd"/>
      <w:r w:rsidR="003F769F" w:rsidRPr="003F769F">
        <w:rPr>
          <w:rFonts w:ascii="Arial" w:hAnsi="Arial" w:cs="Arial"/>
          <w:lang w:val="en-US"/>
        </w:rPr>
        <w:t xml:space="preserve"> by predicting probabilities of shoreline change for an idealized coast</w:t>
      </w:r>
      <w:r w:rsidR="00CC0944">
        <w:rPr>
          <w:rFonts w:ascii="Arial" w:hAnsi="Arial" w:cs="Arial"/>
          <w:lang w:val="en-US"/>
        </w:rPr>
        <w:t xml:space="preserve"> using Monte Carlo simulation based on GenCade</w:t>
      </w:r>
      <w:r w:rsidR="001C63E8">
        <w:rPr>
          <w:rFonts w:ascii="Arial" w:hAnsi="Arial" w:cs="Arial"/>
          <w:lang w:val="en-US"/>
        </w:rPr>
        <w:t>. Applica</w:t>
      </w:r>
      <w:r w:rsidR="003F769F" w:rsidRPr="003F769F">
        <w:rPr>
          <w:rFonts w:ascii="Arial" w:hAnsi="Arial" w:cs="Arial"/>
          <w:lang w:val="en-US"/>
        </w:rPr>
        <w:t xml:space="preserve">bility of the model </w:t>
      </w:r>
      <w:proofErr w:type="gramStart"/>
      <w:r w:rsidR="003F769F" w:rsidRPr="003F769F">
        <w:rPr>
          <w:rFonts w:ascii="Arial" w:hAnsi="Arial" w:cs="Arial"/>
          <w:lang w:val="en-US"/>
        </w:rPr>
        <w:t>is also demonstrated</w:t>
      </w:r>
      <w:proofErr w:type="gramEnd"/>
      <w:r w:rsidR="003F769F" w:rsidRPr="003F769F">
        <w:rPr>
          <w:rFonts w:ascii="Arial" w:hAnsi="Arial" w:cs="Arial"/>
          <w:lang w:val="en-US"/>
        </w:rPr>
        <w:t xml:space="preserve"> by reproducing </w:t>
      </w:r>
      <w:r>
        <w:rPr>
          <w:rFonts w:ascii="Arial" w:hAnsi="Arial" w:cs="Arial"/>
          <w:lang w:val="en-US"/>
        </w:rPr>
        <w:t xml:space="preserve">long-term </w:t>
      </w:r>
      <w:r w:rsidR="003F769F" w:rsidRPr="003F769F">
        <w:rPr>
          <w:rFonts w:ascii="Arial" w:hAnsi="Arial" w:cs="Arial"/>
          <w:lang w:val="en-US"/>
        </w:rPr>
        <w:t xml:space="preserve">shoreline changes at the coastal research facility in Duck, NC, USA. </w:t>
      </w:r>
      <w:r w:rsidR="001C63E8">
        <w:rPr>
          <w:rFonts w:ascii="Arial" w:hAnsi="Arial" w:cs="Arial"/>
          <w:lang w:val="en-US"/>
        </w:rPr>
        <w:t xml:space="preserve">A </w:t>
      </w:r>
      <w:r w:rsidR="003F769F" w:rsidRPr="003F769F">
        <w:rPr>
          <w:rFonts w:ascii="Arial" w:hAnsi="Arial" w:cs="Arial"/>
          <w:lang w:val="en-US"/>
        </w:rPr>
        <w:t xml:space="preserve">maximum likelihood estimation </w:t>
      </w:r>
      <w:r w:rsidR="001C63E8">
        <w:rPr>
          <w:rFonts w:ascii="Arial" w:hAnsi="Arial" w:cs="Arial"/>
          <w:lang w:val="en-US"/>
        </w:rPr>
        <w:t xml:space="preserve">is used </w:t>
      </w:r>
      <w:r w:rsidR="003F769F" w:rsidRPr="003F769F">
        <w:rPr>
          <w:rFonts w:ascii="Arial" w:hAnsi="Arial" w:cs="Arial"/>
          <w:lang w:val="en-US"/>
        </w:rPr>
        <w:t xml:space="preserve">to predict long-term extreme shoreline </w:t>
      </w:r>
      <w:r w:rsidR="001C63E8">
        <w:rPr>
          <w:rFonts w:ascii="Arial" w:hAnsi="Arial" w:cs="Arial"/>
          <w:lang w:val="en-US"/>
        </w:rPr>
        <w:t>erosion</w:t>
      </w:r>
      <w:r w:rsidR="00267008">
        <w:rPr>
          <w:rFonts w:ascii="Arial" w:hAnsi="Arial" w:cs="Arial"/>
          <w:lang w:val="en-US"/>
        </w:rPr>
        <w:t xml:space="preserve"> (Fig. 1)</w:t>
      </w:r>
      <w:r w:rsidR="003F769F" w:rsidRPr="003F769F">
        <w:rPr>
          <w:rFonts w:ascii="Arial" w:hAnsi="Arial" w:cs="Arial"/>
          <w:lang w:val="en-US"/>
        </w:rPr>
        <w:t>. Predicted uncert</w:t>
      </w:r>
      <w:r w:rsidR="001C63E8">
        <w:rPr>
          <w:rFonts w:ascii="Arial" w:hAnsi="Arial" w:cs="Arial"/>
          <w:lang w:val="en-US"/>
        </w:rPr>
        <w:t>ainties of long-term shoreline erosion</w:t>
      </w:r>
      <w:r w:rsidR="003F769F" w:rsidRPr="003F769F">
        <w:rPr>
          <w:rFonts w:ascii="Arial" w:hAnsi="Arial" w:cs="Arial"/>
          <w:lang w:val="en-US"/>
        </w:rPr>
        <w:t xml:space="preserve"> can facilitate best engineering practice for design and management of shorelines and coasts.</w:t>
      </w:r>
    </w:p>
    <w:p w14:paraId="69C692F0" w14:textId="21E5536E" w:rsidR="00A64231" w:rsidRDefault="00A64231" w:rsidP="00267008">
      <w:pPr>
        <w:jc w:val="both"/>
      </w:pPr>
    </w:p>
    <w:p w14:paraId="75BE6FAF" w14:textId="2C1D6325" w:rsidR="00C128C0" w:rsidRDefault="00267008" w:rsidP="00267008">
      <w:pPr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6838F9" wp14:editId="39A00DD4">
                <wp:simplePos x="0" y="0"/>
                <wp:positionH relativeFrom="column">
                  <wp:posOffset>1118870</wp:posOffset>
                </wp:positionH>
                <wp:positionV relativeFrom="paragraph">
                  <wp:posOffset>1523365</wp:posOffset>
                </wp:positionV>
                <wp:extent cx="314325" cy="285750"/>
                <wp:effectExtent l="0" t="38100" r="47625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EE32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88.1pt;margin-top:119.95pt;width:24.75pt;height:22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" strokecolor="#bc4542 [3045]">
                <v:stroke endarrow="block"/>
              </v:shape>
            </w:pict>
          </mc:Fallback>
        </mc:AlternateContent>
      </w:r>
      <w:r w:rsidR="00C128C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7A90A" wp14:editId="68C55054">
                <wp:simplePos x="0" y="0"/>
                <wp:positionH relativeFrom="column">
                  <wp:posOffset>909320</wp:posOffset>
                </wp:positionH>
                <wp:positionV relativeFrom="paragraph">
                  <wp:posOffset>1675765</wp:posOffset>
                </wp:positionV>
                <wp:extent cx="266700" cy="2571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492737" w14:textId="066DE102" w:rsidR="00C128C0" w:rsidRPr="00267008" w:rsidRDefault="00C128C0">
                            <w:pPr>
                              <w:rPr>
                                <w:color w:val="FFFF00"/>
                              </w:rPr>
                            </w:pPr>
                            <w:r w:rsidRPr="00267008">
                              <w:rPr>
                                <w:color w:val="FFFF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7A90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1.6pt;margin-top:131.95pt;width:21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" filled="f" strokeweight=".5pt">
                <v:textbox>
                  <w:txbxContent>
                    <w:p w14:paraId="43492737" w14:textId="066DE102" w:rsidR="00C128C0" w:rsidRPr="00267008" w:rsidRDefault="00C128C0">
                      <w:pPr>
                        <w:rPr>
                          <w:color w:val="FFFF00"/>
                        </w:rPr>
                      </w:pPr>
                      <w:r w:rsidRPr="00267008">
                        <w:rPr>
                          <w:color w:val="FFFF0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C128C0">
        <w:rPr>
          <w:noProof/>
          <w:lang w:val="en-US"/>
        </w:rPr>
        <w:drawing>
          <wp:inline distT="0" distB="0" distL="0" distR="0" wp14:anchorId="06C6449C" wp14:editId="37E74952">
            <wp:extent cx="2743200" cy="2132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3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67008">
        <w:rPr>
          <w:noProof/>
          <w:lang w:val="en-US"/>
        </w:rPr>
        <w:drawing>
          <wp:inline distT="0" distB="0" distL="0" distR="0" wp14:anchorId="7E71511D" wp14:editId="09FB29AB">
            <wp:extent cx="2926080" cy="2191174"/>
            <wp:effectExtent l="0" t="0" r="7620" b="0"/>
            <wp:docPr id="39938" name="Picture 2" descr="Exceedance_Prob_by_Weibull_Goda_atNo_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Exceedance_Prob_by_Weibull_Goda_atNo_1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3067628" w14:textId="305B66EB" w:rsidR="00267008" w:rsidRDefault="00267008" w:rsidP="00267008">
      <w:pPr>
        <w:jc w:val="both"/>
      </w:pPr>
      <w:r>
        <w:t>Fig. 1 Exceedance probability and a Weibull fitting for maximum shoreline erosion at the point C using the GenCade Monte-Carlo simulation results</w:t>
      </w:r>
    </w:p>
    <w:sectPr w:rsidR="00267008" w:rsidSect="00636FC6">
      <w:footerReference w:type="even" r:id="rId9"/>
      <w:footerReference w:type="default" r:id="rId10"/>
      <w:headerReference w:type="first" r:id="rId11"/>
      <w:footerReference w:type="first" r:id="rId12"/>
      <w:pgSz w:w="11901" w:h="16840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0BAE77" w14:textId="77777777" w:rsidR="009D1348" w:rsidRDefault="009D1348" w:rsidP="00636FC6">
      <w:r>
        <w:separator/>
      </w:r>
    </w:p>
  </w:endnote>
  <w:endnote w:type="continuationSeparator" w:id="0">
    <w:p w14:paraId="07E88DBB" w14:textId="77777777" w:rsidR="009D1348" w:rsidRDefault="009D1348" w:rsidP="00636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F9AA39" w14:textId="77777777" w:rsidR="00CF44A6" w:rsidRDefault="00A21DCC" w:rsidP="00FD614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040520" w14:textId="77777777" w:rsidR="00CF44A6" w:rsidRDefault="009D1348" w:rsidP="00760E4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3B190" w14:textId="0FCA61C5" w:rsidR="00CF44A6" w:rsidRDefault="00A21DCC" w:rsidP="00FD614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67008">
      <w:rPr>
        <w:rStyle w:val="PageNumber"/>
        <w:noProof/>
      </w:rPr>
      <w:t>1</w:t>
    </w:r>
    <w:r>
      <w:rPr>
        <w:rStyle w:val="PageNumber"/>
      </w:rPr>
      <w:fldChar w:fldCharType="end"/>
    </w:r>
  </w:p>
  <w:p w14:paraId="0ACFA1E7" w14:textId="77777777" w:rsidR="00CF44A6" w:rsidRDefault="009D1348" w:rsidP="00760E4F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D472F" w14:textId="77777777" w:rsidR="00636FC6" w:rsidRDefault="00636FC6">
    <w:pPr>
      <w:pStyle w:val="Footer"/>
    </w:pPr>
    <w:r>
      <w:t xml:space="preserve">                    </w:t>
    </w:r>
    <w:r>
      <w:tab/>
    </w:r>
    <w:r>
      <w:tab/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495AB" w14:textId="77777777" w:rsidR="009D1348" w:rsidRDefault="009D1348" w:rsidP="00636FC6">
      <w:r>
        <w:separator/>
      </w:r>
    </w:p>
  </w:footnote>
  <w:footnote w:type="continuationSeparator" w:id="0">
    <w:p w14:paraId="6F884F31" w14:textId="77777777" w:rsidR="009D1348" w:rsidRDefault="009D1348" w:rsidP="00636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1E457" w14:textId="25DC5D34" w:rsidR="00636FC6" w:rsidRPr="00636FC6" w:rsidRDefault="00636FC6" w:rsidP="00636FC6">
    <w:pPr>
      <w:pStyle w:val="Header"/>
      <w:jc w:val="center"/>
      <w:rPr>
        <w:i/>
        <w:iCs/>
        <w:lang w:val="en-US"/>
      </w:rPr>
    </w:pPr>
    <w:r>
      <w:rPr>
        <w:i/>
        <w:iCs/>
        <w:lang w:val="en-US"/>
      </w:rPr>
      <w:t xml:space="preserve">     </w:t>
    </w:r>
    <w:r w:rsidR="00D87D5A">
      <w:rPr>
        <w:i/>
        <w:iCs/>
        <w:lang w:val="en-US"/>
      </w:rPr>
      <w:t>5th I</w:t>
    </w:r>
    <w:r w:rsidR="00D87D5A" w:rsidRPr="00636FC6">
      <w:rPr>
        <w:i/>
        <w:iCs/>
        <w:lang w:val="en-US"/>
      </w:rPr>
      <w:t xml:space="preserve">nternational </w:t>
    </w:r>
    <w:r w:rsidR="00D87D5A">
      <w:rPr>
        <w:i/>
        <w:iCs/>
        <w:lang w:val="en-US"/>
      </w:rPr>
      <w:t>C</w:t>
    </w:r>
    <w:r w:rsidR="00D87D5A" w:rsidRPr="00636FC6">
      <w:rPr>
        <w:i/>
        <w:iCs/>
        <w:lang w:val="en-US"/>
      </w:rPr>
      <w:t>onference on Advances</w:t>
    </w:r>
    <w:r w:rsidR="00D87D5A">
      <w:rPr>
        <w:i/>
        <w:iCs/>
        <w:lang w:val="en-US"/>
      </w:rPr>
      <w:t xml:space="preserve"> in Extreme Value Analysis and         A</w:t>
    </w:r>
    <w:r w:rsidR="00D87D5A" w:rsidRPr="00636FC6">
      <w:rPr>
        <w:i/>
        <w:iCs/>
        <w:lang w:val="en-US"/>
      </w:rPr>
      <w:t>pplication to Natural Hazard (EVAN)</w:t>
    </w:r>
    <w:r w:rsidR="00D87D5A">
      <w:rPr>
        <w:i/>
        <w:iCs/>
        <w:lang w:val="en-US"/>
      </w:rPr>
      <w:t>,</w:t>
    </w:r>
    <w:r w:rsidR="00D87D5A" w:rsidRPr="00636FC6">
      <w:rPr>
        <w:i/>
        <w:iCs/>
        <w:lang w:val="en-US"/>
      </w:rPr>
      <w:t xml:space="preserve"> </w:t>
    </w:r>
    <w:r w:rsidR="00D87D5A">
      <w:rPr>
        <w:i/>
        <w:iCs/>
        <w:lang w:val="en-US"/>
      </w:rPr>
      <w:t>17</w:t>
    </w:r>
    <w:r w:rsidR="00D87D5A" w:rsidRPr="00636FC6">
      <w:rPr>
        <w:i/>
        <w:iCs/>
        <w:lang w:val="en-US"/>
      </w:rPr>
      <w:t xml:space="preserve"> to </w:t>
    </w:r>
    <w:r w:rsidR="00D87D5A">
      <w:rPr>
        <w:i/>
        <w:iCs/>
        <w:lang w:val="en-US"/>
      </w:rPr>
      <w:t>19</w:t>
    </w:r>
    <w:r w:rsidR="00D87D5A" w:rsidRPr="00636FC6">
      <w:rPr>
        <w:i/>
        <w:iCs/>
        <w:lang w:val="en-US"/>
      </w:rPr>
      <w:t xml:space="preserve"> </w:t>
    </w:r>
    <w:r w:rsidR="00D87D5A">
      <w:rPr>
        <w:i/>
        <w:iCs/>
        <w:lang w:val="en-US"/>
      </w:rPr>
      <w:t>May</w:t>
    </w:r>
    <w:r w:rsidR="00D87D5A" w:rsidRPr="00636FC6">
      <w:rPr>
        <w:i/>
        <w:iCs/>
        <w:lang w:val="en-US"/>
      </w:rPr>
      <w:t xml:space="preserve"> 20</w:t>
    </w:r>
    <w:r w:rsidR="00D87D5A">
      <w:rPr>
        <w:i/>
        <w:iCs/>
        <w:lang w:val="en-US"/>
      </w:rPr>
      <w:t>22, Orlando, FL, USA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CC5"/>
    <w:rsid w:val="00135AE0"/>
    <w:rsid w:val="001C63E8"/>
    <w:rsid w:val="001F404C"/>
    <w:rsid w:val="0020421B"/>
    <w:rsid w:val="00267008"/>
    <w:rsid w:val="003F6F0B"/>
    <w:rsid w:val="003F769F"/>
    <w:rsid w:val="00636FC6"/>
    <w:rsid w:val="006D7F07"/>
    <w:rsid w:val="0079240C"/>
    <w:rsid w:val="007F3B2A"/>
    <w:rsid w:val="007F60C8"/>
    <w:rsid w:val="007F68CD"/>
    <w:rsid w:val="00805706"/>
    <w:rsid w:val="00807F59"/>
    <w:rsid w:val="00897E90"/>
    <w:rsid w:val="008D7F7D"/>
    <w:rsid w:val="00922CC5"/>
    <w:rsid w:val="00970A75"/>
    <w:rsid w:val="009D1348"/>
    <w:rsid w:val="009F2931"/>
    <w:rsid w:val="00A10C63"/>
    <w:rsid w:val="00A21DCC"/>
    <w:rsid w:val="00A64231"/>
    <w:rsid w:val="00B2755A"/>
    <w:rsid w:val="00B45B46"/>
    <w:rsid w:val="00B77297"/>
    <w:rsid w:val="00BF139A"/>
    <w:rsid w:val="00C128C0"/>
    <w:rsid w:val="00C41068"/>
    <w:rsid w:val="00C526A8"/>
    <w:rsid w:val="00C85999"/>
    <w:rsid w:val="00CC0944"/>
    <w:rsid w:val="00D87D5A"/>
    <w:rsid w:val="00DF1052"/>
    <w:rsid w:val="00E97D66"/>
    <w:rsid w:val="00F6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2347FA"/>
  <w14:defaultImageDpi w14:val="300"/>
  <w15:docId w15:val="{918963DD-B718-45DC-ACBA-793B2F21A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636FC6"/>
    <w:pPr>
      <w:tabs>
        <w:tab w:val="center" w:pos="4320"/>
        <w:tab w:val="right" w:pos="8640"/>
      </w:tabs>
    </w:pPr>
    <w:rPr>
      <w:lang w:val="en-US" w:eastAsia="ja-JP"/>
    </w:rPr>
  </w:style>
  <w:style w:type="character" w:customStyle="1" w:styleId="FooterChar">
    <w:name w:val="Footer Char"/>
    <w:basedOn w:val="DefaultParagraphFont"/>
    <w:link w:val="Footer"/>
    <w:rsid w:val="00636FC6"/>
    <w:rPr>
      <w:lang w:val="en-US" w:eastAsia="ja-JP"/>
    </w:rPr>
  </w:style>
  <w:style w:type="character" w:styleId="PageNumber">
    <w:name w:val="page number"/>
    <w:basedOn w:val="DefaultParagraphFont"/>
    <w:unhideWhenUsed/>
    <w:rsid w:val="00636FC6"/>
  </w:style>
  <w:style w:type="character" w:styleId="Hyperlink">
    <w:name w:val="Hyperlink"/>
    <w:basedOn w:val="DefaultParagraphFont"/>
    <w:uiPriority w:val="99"/>
    <w:unhideWhenUsed/>
    <w:rsid w:val="00636FC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6F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FC6"/>
  </w:style>
  <w:style w:type="paragraph" w:styleId="BalloonText">
    <w:name w:val="Balloon Text"/>
    <w:basedOn w:val="Normal"/>
    <w:link w:val="BalloonTextChar"/>
    <w:uiPriority w:val="99"/>
    <w:semiHidden/>
    <w:unhideWhenUsed/>
    <w:rsid w:val="00636F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FC6"/>
    <w:rPr>
      <w:rFonts w:ascii="Lucida Grande" w:hAnsi="Lucida Grande" w:cs="Lucida Grande"/>
      <w:sz w:val="18"/>
      <w:szCs w:val="18"/>
    </w:rPr>
  </w:style>
  <w:style w:type="character" w:customStyle="1" w:styleId="shorttext">
    <w:name w:val="short_text"/>
    <w:basedOn w:val="DefaultParagraphFont"/>
    <w:rsid w:val="001F4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an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304</Words>
  <Characters>1735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Southampton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Haigh</dc:creator>
  <cp:keywords/>
  <dc:description/>
  <cp:lastModifiedBy>Ding, Yan ERDC-RDE-CHL-MS CIV</cp:lastModifiedBy>
  <cp:revision>3</cp:revision>
  <dcterms:created xsi:type="dcterms:W3CDTF">2021-12-21T05:12:00Z</dcterms:created>
  <dcterms:modified xsi:type="dcterms:W3CDTF">2021-12-21T05:13:00Z</dcterms:modified>
</cp:coreProperties>
</file>