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03EEB449" w14:textId="0F89AD72" w:rsidR="00636FC6" w:rsidRPr="00636FC6" w:rsidRDefault="00E41B08" w:rsidP="00636FC6">
      <w:pPr>
        <w:rPr>
          <w:rFonts w:ascii="Arial" w:hAnsi="Arial" w:cs="Arial"/>
          <w:b/>
          <w:lang w:val="en-US"/>
        </w:rPr>
      </w:pPr>
      <w:r w:rsidRPr="00E41B08">
        <w:rPr>
          <w:rFonts w:ascii="Arial" w:hAnsi="Arial" w:cs="Arial"/>
          <w:b/>
          <w:sz w:val="32"/>
        </w:rPr>
        <w:t>Reconstruction of the historic sea level observations at Saint-Malo/Saint-</w:t>
      </w:r>
      <w:proofErr w:type="spellStart"/>
      <w:r w:rsidRPr="00E41B08">
        <w:rPr>
          <w:rFonts w:ascii="Arial" w:hAnsi="Arial" w:cs="Arial"/>
          <w:b/>
          <w:sz w:val="32"/>
        </w:rPr>
        <w:t>Servan</w:t>
      </w:r>
      <w:proofErr w:type="spellEnd"/>
      <w:r w:rsidRPr="00E41B08">
        <w:rPr>
          <w:rFonts w:ascii="Arial" w:hAnsi="Arial" w:cs="Arial"/>
          <w:b/>
          <w:sz w:val="32"/>
        </w:rPr>
        <w:t xml:space="preserve"> (French Brit</w:t>
      </w:r>
      <w:r>
        <w:rPr>
          <w:rFonts w:ascii="Arial" w:hAnsi="Arial" w:cs="Arial"/>
          <w:b/>
          <w:sz w:val="32"/>
        </w:rPr>
        <w:t>t</w:t>
      </w:r>
      <w:r w:rsidRPr="00E41B08">
        <w:rPr>
          <w:rFonts w:ascii="Arial" w:hAnsi="Arial" w:cs="Arial"/>
          <w:b/>
          <w:sz w:val="32"/>
        </w:rPr>
        <w:t>any coast): changes of extreme coastal water levels since the 19</w:t>
      </w:r>
      <w:r w:rsidRPr="00E41B08">
        <w:rPr>
          <w:rFonts w:ascii="Arial" w:hAnsi="Arial" w:cs="Arial"/>
          <w:b/>
          <w:sz w:val="32"/>
          <w:vertAlign w:val="superscript"/>
        </w:rPr>
        <w:t>th</w:t>
      </w:r>
      <w:r>
        <w:rPr>
          <w:rFonts w:ascii="Arial" w:hAnsi="Arial" w:cs="Arial"/>
          <w:b/>
          <w:sz w:val="32"/>
        </w:rPr>
        <w:t xml:space="preserve"> </w:t>
      </w:r>
      <w:r w:rsidRPr="00E41B08">
        <w:rPr>
          <w:rFonts w:ascii="Arial" w:hAnsi="Arial" w:cs="Arial"/>
          <w:b/>
          <w:sz w:val="32"/>
        </w:rPr>
        <w:t>century</w:t>
      </w:r>
    </w:p>
    <w:p w14:paraId="40D743B0" w14:textId="77777777" w:rsidR="00E41B08" w:rsidRPr="00E41B08" w:rsidRDefault="00E41B08" w:rsidP="00636FC6">
      <w:pPr>
        <w:rPr>
          <w:rFonts w:ascii="Arial" w:hAnsi="Arial" w:cs="Arial"/>
          <w:b/>
        </w:rPr>
      </w:pPr>
    </w:p>
    <w:p w14:paraId="10002DB2" w14:textId="1848EDCB" w:rsidR="00636FC6" w:rsidRPr="00E41B08" w:rsidRDefault="00E41B08" w:rsidP="00636FC6">
      <w:pPr>
        <w:rPr>
          <w:rFonts w:ascii="Arial" w:hAnsi="Arial" w:cs="Arial"/>
          <w:vertAlign w:val="superscript"/>
          <w:lang w:val="fr-FR"/>
        </w:rPr>
      </w:pPr>
      <w:r w:rsidRPr="00E41B08">
        <w:rPr>
          <w:rFonts w:ascii="Arial" w:hAnsi="Arial" w:cs="Arial"/>
          <w:b/>
          <w:lang w:val="fr-FR"/>
        </w:rPr>
        <w:t>Alexa Latapy</w:t>
      </w:r>
      <w:r w:rsidRPr="00E41B08">
        <w:rPr>
          <w:rFonts w:ascii="Arial" w:hAnsi="Arial" w:cs="Arial"/>
          <w:b/>
          <w:vertAlign w:val="superscript"/>
          <w:lang w:val="fr-FR"/>
        </w:rPr>
        <w:t>1</w:t>
      </w:r>
      <w:r w:rsidRPr="00E41B08">
        <w:rPr>
          <w:rFonts w:ascii="Arial" w:hAnsi="Arial" w:cs="Arial"/>
          <w:b/>
          <w:lang w:val="fr-FR"/>
        </w:rPr>
        <w:t>, Inge van den Beld</w:t>
      </w:r>
      <w:r w:rsidRPr="00E41B08">
        <w:rPr>
          <w:rFonts w:ascii="Arial" w:hAnsi="Arial" w:cs="Arial"/>
          <w:b/>
          <w:vertAlign w:val="superscript"/>
          <w:lang w:val="fr-FR"/>
        </w:rPr>
        <w:t>1</w:t>
      </w:r>
      <w:r w:rsidRPr="00E41B08">
        <w:rPr>
          <w:rFonts w:ascii="Arial" w:hAnsi="Arial" w:cs="Arial"/>
          <w:b/>
          <w:lang w:val="fr-FR"/>
        </w:rPr>
        <w:t>, Romain Kermoal</w:t>
      </w:r>
      <w:r w:rsidRPr="00E41B08">
        <w:rPr>
          <w:rFonts w:ascii="Arial" w:hAnsi="Arial" w:cs="Arial"/>
          <w:b/>
          <w:vertAlign w:val="superscript"/>
          <w:lang w:val="fr-FR"/>
        </w:rPr>
        <w:t>1</w:t>
      </w:r>
      <w:r w:rsidRPr="00E41B08">
        <w:rPr>
          <w:rFonts w:ascii="Arial" w:hAnsi="Arial" w:cs="Arial"/>
          <w:b/>
          <w:lang w:val="fr-FR"/>
        </w:rPr>
        <w:t>, Nathalie Giloy</w:t>
      </w:r>
      <w:r w:rsidRPr="00E41B08">
        <w:rPr>
          <w:rFonts w:ascii="Arial" w:hAnsi="Arial" w:cs="Arial"/>
          <w:b/>
          <w:vertAlign w:val="superscript"/>
          <w:lang w:val="fr-FR"/>
        </w:rPr>
        <w:t>1</w:t>
      </w:r>
      <w:r w:rsidRPr="00E41B08">
        <w:rPr>
          <w:rFonts w:ascii="Arial" w:hAnsi="Arial" w:cs="Arial"/>
          <w:b/>
          <w:vertAlign w:val="superscript"/>
          <w:lang w:val="fr-FR"/>
        </w:rPr>
        <w:t>,2</w:t>
      </w:r>
      <w:r w:rsidRPr="00E41B08">
        <w:rPr>
          <w:rFonts w:ascii="Arial" w:hAnsi="Arial" w:cs="Arial"/>
          <w:b/>
          <w:lang w:val="fr-FR"/>
        </w:rPr>
        <w:t>, Claire Fraboul</w:t>
      </w:r>
      <w:r w:rsidRPr="00E41B08">
        <w:rPr>
          <w:rFonts w:ascii="Arial" w:hAnsi="Arial" w:cs="Arial"/>
          <w:b/>
          <w:vertAlign w:val="superscript"/>
          <w:lang w:val="fr-FR"/>
        </w:rPr>
        <w:t>1</w:t>
      </w:r>
      <w:r w:rsidRPr="00E41B08">
        <w:rPr>
          <w:rFonts w:ascii="Arial" w:hAnsi="Arial" w:cs="Arial"/>
          <w:b/>
          <w:lang w:val="fr-FR"/>
        </w:rPr>
        <w:t>, Nicolas Pouvreau</w:t>
      </w:r>
      <w:r w:rsidRPr="00E41B08">
        <w:rPr>
          <w:rFonts w:ascii="Arial" w:hAnsi="Arial" w:cs="Arial"/>
          <w:b/>
          <w:vertAlign w:val="superscript"/>
          <w:lang w:val="fr-FR"/>
        </w:rPr>
        <w:t>1</w:t>
      </w:r>
    </w:p>
    <w:p w14:paraId="770FD20D" w14:textId="77777777" w:rsidR="00E41B08" w:rsidRDefault="00E41B08" w:rsidP="00E41B0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34FA2AF1" w14:textId="485914D5" w:rsidR="00E41B08" w:rsidRPr="00E41B08" w:rsidRDefault="00E41B08" w:rsidP="00E41B08">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17"/>
          <w:szCs w:val="17"/>
          <w:vertAlign w:val="superscript"/>
        </w:rPr>
        <w:t>1</w:t>
      </w:r>
      <w:r>
        <w:rPr>
          <w:rStyle w:val="normaltextrun"/>
          <w:rFonts w:ascii="Cambria" w:hAnsi="Cambria" w:cs="Segoe UI"/>
        </w:rPr>
        <w:t> </w:t>
      </w:r>
      <w:r>
        <w:rPr>
          <w:rStyle w:val="normaltextrun"/>
          <w:rFonts w:ascii="Arial" w:hAnsi="Arial" w:cs="Arial"/>
          <w:sz w:val="22"/>
          <w:szCs w:val="22"/>
        </w:rPr>
        <w:t>French National </w:t>
      </w:r>
      <w:proofErr w:type="spellStart"/>
      <w:r>
        <w:rPr>
          <w:rStyle w:val="normaltextrun"/>
          <w:rFonts w:ascii="Arial" w:hAnsi="Arial" w:cs="Arial"/>
          <w:sz w:val="22"/>
          <w:szCs w:val="22"/>
        </w:rPr>
        <w:t>Hydrographic</w:t>
      </w:r>
      <w:proofErr w:type="spellEnd"/>
      <w:r>
        <w:rPr>
          <w:rStyle w:val="normaltextrun"/>
          <w:rFonts w:ascii="Arial" w:hAnsi="Arial" w:cs="Arial"/>
          <w:sz w:val="22"/>
          <w:szCs w:val="22"/>
        </w:rPr>
        <w:t> Office</w:t>
      </w:r>
      <w:r>
        <w:rPr>
          <w:rStyle w:val="normaltextrun"/>
          <w:rFonts w:ascii="Arial" w:hAnsi="Arial" w:cs="Arial"/>
          <w:sz w:val="22"/>
          <w:szCs w:val="22"/>
        </w:rPr>
        <w:t xml:space="preserve"> (Shom)</w:t>
      </w:r>
      <w:r>
        <w:rPr>
          <w:rStyle w:val="normaltextrun"/>
          <w:rFonts w:ascii="Arial" w:hAnsi="Arial" w:cs="Arial"/>
          <w:sz w:val="22"/>
          <w:szCs w:val="22"/>
        </w:rPr>
        <w:t>, 13, rue du </w:t>
      </w:r>
      <w:proofErr w:type="spellStart"/>
      <w:r>
        <w:rPr>
          <w:rStyle w:val="normaltextrun"/>
          <w:rFonts w:ascii="Arial" w:hAnsi="Arial" w:cs="Arial"/>
          <w:sz w:val="22"/>
          <w:szCs w:val="22"/>
        </w:rPr>
        <w:t>Châtellier</w:t>
      </w:r>
      <w:proofErr w:type="spellEnd"/>
      <w:r>
        <w:rPr>
          <w:rStyle w:val="normaltextrun"/>
          <w:rFonts w:ascii="Arial" w:hAnsi="Arial" w:cs="Arial"/>
          <w:sz w:val="22"/>
          <w:szCs w:val="22"/>
        </w:rPr>
        <w:t> - CS 92803 - 29228 Brest CEDEX 2. </w:t>
      </w:r>
      <w:r w:rsidRPr="00E41B08">
        <w:rPr>
          <w:rStyle w:val="normaltextrun"/>
          <w:rFonts w:ascii="Arial" w:hAnsi="Arial" w:cs="Arial"/>
          <w:sz w:val="22"/>
          <w:szCs w:val="22"/>
          <w:lang w:val="en-GB"/>
        </w:rPr>
        <w:t>E-mail: </w:t>
      </w:r>
      <w:hyperlink r:id="rId7" w:history="1">
        <w:r w:rsidRPr="00E41B08">
          <w:rPr>
            <w:rStyle w:val="Lienhypertexte"/>
            <w:rFonts w:ascii="Arial" w:hAnsi="Arial" w:cs="Arial"/>
            <w:sz w:val="22"/>
            <w:szCs w:val="22"/>
            <w:lang w:val="en-GB"/>
          </w:rPr>
          <w:t>alexa.latapy@shom.fr</w:t>
        </w:r>
      </w:hyperlink>
      <w:r w:rsidRPr="00E41B08">
        <w:rPr>
          <w:rStyle w:val="normaltextrun"/>
          <w:rFonts w:ascii="Arial" w:hAnsi="Arial" w:cs="Arial"/>
          <w:sz w:val="22"/>
          <w:szCs w:val="22"/>
          <w:lang w:val="en-GB"/>
        </w:rPr>
        <w:t> </w:t>
      </w:r>
      <w:r w:rsidRPr="00E41B08">
        <w:rPr>
          <w:rStyle w:val="eop"/>
          <w:rFonts w:ascii="Arial" w:hAnsi="Arial" w:cs="Arial"/>
          <w:sz w:val="22"/>
          <w:szCs w:val="22"/>
          <w:lang w:val="en-GB"/>
        </w:rPr>
        <w:t> </w:t>
      </w:r>
    </w:p>
    <w:p w14:paraId="7C4E40E1" w14:textId="77777777" w:rsidR="00E41B08" w:rsidRPr="00E41B08" w:rsidRDefault="00E41B08" w:rsidP="00E41B08">
      <w:pPr>
        <w:pStyle w:val="paragraph"/>
        <w:spacing w:before="0" w:beforeAutospacing="0" w:after="0" w:afterAutospacing="0"/>
        <w:textAlignment w:val="baseline"/>
        <w:rPr>
          <w:rFonts w:ascii="Segoe UI" w:hAnsi="Segoe UI" w:cs="Segoe UI"/>
          <w:sz w:val="18"/>
          <w:szCs w:val="18"/>
          <w:lang w:val="en-GB"/>
        </w:rPr>
      </w:pPr>
      <w:r w:rsidRPr="00E41B08">
        <w:rPr>
          <w:rStyle w:val="eop"/>
          <w:rFonts w:ascii="Arial" w:hAnsi="Arial" w:cs="Arial"/>
          <w:sz w:val="22"/>
          <w:szCs w:val="22"/>
          <w:lang w:val="en-GB"/>
        </w:rPr>
        <w:t> </w:t>
      </w:r>
    </w:p>
    <w:p w14:paraId="611BF611" w14:textId="3EC3C664" w:rsidR="00E41B08" w:rsidRPr="00E41B08" w:rsidRDefault="00E41B08" w:rsidP="00E41B08">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Arial" w:hAnsi="Arial" w:cs="Arial"/>
          <w:sz w:val="17"/>
          <w:szCs w:val="17"/>
          <w:vertAlign w:val="superscript"/>
          <w:lang w:val="en-US"/>
        </w:rPr>
        <w:t>2 </w:t>
      </w:r>
      <w:r>
        <w:rPr>
          <w:rStyle w:val="normaltextrun"/>
          <w:rFonts w:ascii="Arial" w:hAnsi="Arial" w:cs="Arial"/>
          <w:sz w:val="22"/>
          <w:szCs w:val="22"/>
          <w:lang w:val="en-US"/>
        </w:rPr>
        <w:t>The Institute for Radiological Protection and Nuclear Safety</w:t>
      </w:r>
      <w:r>
        <w:rPr>
          <w:rStyle w:val="normaltextrun"/>
          <w:rFonts w:ascii="Arial" w:hAnsi="Arial" w:cs="Arial"/>
          <w:sz w:val="22"/>
          <w:szCs w:val="22"/>
          <w:lang w:val="en-US"/>
        </w:rPr>
        <w:t xml:space="preserve"> (IRSN)</w:t>
      </w:r>
      <w:r>
        <w:rPr>
          <w:rStyle w:val="normaltextrun"/>
          <w:rFonts w:ascii="Arial" w:hAnsi="Arial" w:cs="Arial"/>
          <w:sz w:val="22"/>
          <w:szCs w:val="22"/>
          <w:lang w:val="en-US"/>
        </w:rPr>
        <w:t>, BP17, 92 262 Fontenay</w:t>
      </w:r>
      <w:r>
        <w:rPr>
          <w:rStyle w:val="normaltextrun"/>
          <w:rFonts w:ascii="Cambria Math" w:hAnsi="Cambria Math" w:cs="Segoe UI"/>
          <w:sz w:val="22"/>
          <w:szCs w:val="22"/>
          <w:lang w:val="en-US"/>
        </w:rPr>
        <w:noBreakHyphen/>
      </w:r>
      <w:r>
        <w:rPr>
          <w:rStyle w:val="normaltextrun"/>
          <w:rFonts w:ascii="Arial" w:hAnsi="Arial" w:cs="Arial"/>
          <w:sz w:val="22"/>
          <w:szCs w:val="22"/>
          <w:lang w:val="en-US"/>
        </w:rPr>
        <w:t>aux</w:t>
      </w:r>
      <w:r>
        <w:rPr>
          <w:rStyle w:val="normaltextrun"/>
          <w:rFonts w:ascii="Cambria Math" w:hAnsi="Cambria Math" w:cs="Segoe UI"/>
          <w:sz w:val="22"/>
          <w:szCs w:val="22"/>
          <w:lang w:val="en-US"/>
        </w:rPr>
        <w:noBreakHyphen/>
      </w:r>
      <w:r>
        <w:rPr>
          <w:rStyle w:val="normaltextrun"/>
          <w:rFonts w:ascii="Arial" w:hAnsi="Arial" w:cs="Arial"/>
          <w:sz w:val="22"/>
          <w:szCs w:val="22"/>
          <w:lang w:val="en-US"/>
        </w:rPr>
        <w:t>Roses Cedex, France.</w:t>
      </w:r>
      <w:r w:rsidRPr="00E41B08">
        <w:rPr>
          <w:rStyle w:val="eop"/>
          <w:rFonts w:ascii="Arial" w:hAnsi="Arial" w:cs="Arial"/>
          <w:sz w:val="22"/>
          <w:szCs w:val="22"/>
          <w:lang w:val="en-GB"/>
        </w:rPr>
        <w:t> </w:t>
      </w:r>
    </w:p>
    <w:p w14:paraId="30A84770" w14:textId="7FFE66ED" w:rsidR="00A21DCC" w:rsidRPr="00E41B08" w:rsidRDefault="00A21DCC" w:rsidP="00636FC6">
      <w:pPr>
        <w:rPr>
          <w:rFonts w:ascii="Arial" w:hAnsi="Arial" w:cs="Arial"/>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4E547408" w14:textId="1D4C8098" w:rsidR="00E41B08" w:rsidRDefault="00E41B08" w:rsidP="00E41B08">
      <w:pPr>
        <w:jc w:val="both"/>
        <w:rPr>
          <w:rFonts w:ascii="Arial" w:hAnsi="Arial" w:cs="Arial"/>
          <w:lang w:val="en-US"/>
        </w:rPr>
      </w:pPr>
      <w:r w:rsidRPr="00E41B08">
        <w:rPr>
          <w:rFonts w:ascii="Arial" w:hAnsi="Arial" w:cs="Arial"/>
          <w:lang w:val="en-US"/>
        </w:rPr>
        <w:t xml:space="preserve">In coastal areas, the </w:t>
      </w:r>
      <w:r w:rsidRPr="00E41B08">
        <w:rPr>
          <w:rFonts w:ascii="Arial" w:hAnsi="Arial" w:cs="Arial"/>
          <w:lang w:val="en-US"/>
        </w:rPr>
        <w:t>characterization</w:t>
      </w:r>
      <w:r w:rsidRPr="00E41B08">
        <w:rPr>
          <w:rFonts w:ascii="Arial" w:hAnsi="Arial" w:cs="Arial"/>
          <w:lang w:val="en-US"/>
        </w:rPr>
        <w:t xml:space="preserve"> of sea-level rise and variations of sea level due to extreme weather events (e.g. storm surges) remains a strong societal concern. The analysis of historical water level records has proven to be an ideal means of assessing long-term changes in sea-level. In addition, these datasets also allow the quantification of historical storm surges, which improves the estimation and prediction of extreme coastal water levels.</w:t>
      </w:r>
    </w:p>
    <w:p w14:paraId="1AEE0FE7" w14:textId="77777777" w:rsidR="00E41B08" w:rsidRDefault="00E41B08" w:rsidP="00E41B08">
      <w:pPr>
        <w:jc w:val="both"/>
        <w:rPr>
          <w:rFonts w:ascii="Arial" w:hAnsi="Arial" w:cs="Arial"/>
          <w:lang w:val="en-US"/>
        </w:rPr>
      </w:pPr>
    </w:p>
    <w:p w14:paraId="18F4280E" w14:textId="47E3B8DB" w:rsidR="00E41B08" w:rsidRDefault="00E41B08" w:rsidP="00E41B08">
      <w:pPr>
        <w:jc w:val="both"/>
        <w:rPr>
          <w:rFonts w:ascii="Arial" w:hAnsi="Arial" w:cs="Arial"/>
          <w:lang w:val="en-US"/>
        </w:rPr>
      </w:pPr>
      <w:r w:rsidRPr="00E41B08">
        <w:rPr>
          <w:rFonts w:ascii="Arial" w:hAnsi="Arial" w:cs="Arial"/>
          <w:lang w:val="en-US"/>
        </w:rPr>
        <w:t>In France, many systematic sea level observations performed by mechanical tide gauge were carried out since the mid-1800s. Despite this rich heritage, the availability of numerical long sea-level data sets is still scarce: historical water level measurements need to be rescued. In the last decades, many data rescue projects have been initiated in the framework of dedicated research projects or to support public policies for the prevention of marine submersion in the context of Flood Action Programs. The reconstruction of the historical sea level time series of Saint-Malo/Saint-</w:t>
      </w:r>
      <w:proofErr w:type="spellStart"/>
      <w:r w:rsidRPr="00E41B08">
        <w:rPr>
          <w:rFonts w:ascii="Arial" w:hAnsi="Arial" w:cs="Arial"/>
          <w:lang w:val="en-US"/>
        </w:rPr>
        <w:t>Servan</w:t>
      </w:r>
      <w:proofErr w:type="spellEnd"/>
      <w:r w:rsidRPr="00E41B08">
        <w:rPr>
          <w:rFonts w:ascii="Arial" w:hAnsi="Arial" w:cs="Arial"/>
          <w:lang w:val="en-US"/>
        </w:rPr>
        <w:t xml:space="preserve"> (Brittany, France) has been carried out in the framework of these programs and has added over 1.2 million water level values over the period from 1835-1997.</w:t>
      </w:r>
    </w:p>
    <w:p w14:paraId="69C692F0" w14:textId="1C5223FE" w:rsidR="00A64231" w:rsidRDefault="00E41B08" w:rsidP="00E41B08">
      <w:pPr>
        <w:jc w:val="both"/>
      </w:pPr>
      <w:r w:rsidRPr="00E41B08">
        <w:rPr>
          <w:rFonts w:ascii="Arial" w:hAnsi="Arial" w:cs="Arial"/>
          <w:lang w:val="en-US"/>
        </w:rPr>
        <w:t>This recently extended sea level dataset completes the data acquired since 2003</w:t>
      </w:r>
      <w:r>
        <w:rPr>
          <w:rStyle w:val="Appelnotedebasdep"/>
          <w:rFonts w:ascii="Arial" w:hAnsi="Arial" w:cs="Arial"/>
          <w:lang w:val="en-US"/>
        </w:rPr>
        <w:footnoteReference w:id="1"/>
      </w:r>
      <w:r w:rsidRPr="00E41B08">
        <w:rPr>
          <w:rFonts w:ascii="Arial" w:hAnsi="Arial" w:cs="Arial"/>
          <w:lang w:val="en-US"/>
        </w:rPr>
        <w:t xml:space="preserve"> at the permanent tidal observatory in Saint-</w:t>
      </w:r>
      <w:r w:rsidRPr="00E41B08">
        <w:rPr>
          <w:rFonts w:ascii="Arial" w:hAnsi="Arial" w:cs="Arial"/>
          <w:lang w:val="en-US"/>
        </w:rPr>
        <w:t>Malo.</w:t>
      </w:r>
      <w:r w:rsidRPr="00E41B08">
        <w:rPr>
          <w:rFonts w:ascii="Arial" w:hAnsi="Arial" w:cs="Arial"/>
          <w:lang w:val="en-US"/>
        </w:rPr>
        <w:t xml:space="preserve"> The whole set will be presented with respect to the evolution of mean sea levels, extremes and surges throughout the 19</w:t>
      </w:r>
      <w:r w:rsidRPr="00E41B08">
        <w:rPr>
          <w:rFonts w:ascii="Arial" w:hAnsi="Arial" w:cs="Arial"/>
          <w:vertAlign w:val="superscript"/>
          <w:lang w:val="en-US"/>
        </w:rPr>
        <w:t>th</w:t>
      </w:r>
      <w:r>
        <w:rPr>
          <w:rFonts w:ascii="Arial" w:hAnsi="Arial" w:cs="Arial"/>
          <w:lang w:val="en-US"/>
        </w:rPr>
        <w:t xml:space="preserve"> </w:t>
      </w:r>
      <w:r w:rsidRPr="00E41B08">
        <w:rPr>
          <w:rFonts w:ascii="Arial" w:hAnsi="Arial" w:cs="Arial"/>
          <w:lang w:val="en-US"/>
        </w:rPr>
        <w:t>and</w:t>
      </w:r>
      <w:r w:rsidRPr="00E41B08">
        <w:rPr>
          <w:rFonts w:ascii="Arial" w:hAnsi="Arial" w:cs="Arial"/>
          <w:lang w:val="en-US"/>
        </w:rPr>
        <w:t xml:space="preserve"> 20</w:t>
      </w:r>
      <w:r w:rsidRPr="00E41B08">
        <w:rPr>
          <w:rFonts w:ascii="Arial" w:hAnsi="Arial" w:cs="Arial"/>
          <w:vertAlign w:val="superscript"/>
          <w:lang w:val="en-US"/>
        </w:rPr>
        <w:t>th</w:t>
      </w:r>
      <w:r>
        <w:rPr>
          <w:rFonts w:ascii="Arial" w:hAnsi="Arial" w:cs="Arial"/>
          <w:lang w:val="en-US"/>
        </w:rPr>
        <w:t xml:space="preserve"> </w:t>
      </w:r>
      <w:r w:rsidRPr="00E41B08">
        <w:rPr>
          <w:rFonts w:ascii="Arial" w:hAnsi="Arial" w:cs="Arial"/>
          <w:lang w:val="en-US"/>
        </w:rPr>
        <w:t>century</w:t>
      </w:r>
      <w:r w:rsidRPr="00E41B08">
        <w:rPr>
          <w:rFonts w:ascii="Arial" w:hAnsi="Arial" w:cs="Arial"/>
          <w:lang w:val="en-US"/>
        </w:rPr>
        <w:t>.</w:t>
      </w:r>
      <w:bookmarkStart w:id="0" w:name="_GoBack"/>
      <w:bookmarkEnd w:id="0"/>
    </w:p>
    <w:sectPr w:rsidR="00A64231" w:rsidSect="00636FC6">
      <w:footerReference w:type="even" r:id="rId8"/>
      <w:footerReference w:type="default" r:id="rId9"/>
      <w:headerReference w:type="first" r:id="rId10"/>
      <w:footerReference w:type="first" r:id="rId11"/>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7FAB" w14:textId="77777777" w:rsidR="000A75BF" w:rsidRDefault="000A75BF" w:rsidP="00636FC6">
      <w:r>
        <w:separator/>
      </w:r>
    </w:p>
  </w:endnote>
  <w:endnote w:type="continuationSeparator" w:id="0">
    <w:p w14:paraId="7226996A" w14:textId="77777777" w:rsidR="000A75BF" w:rsidRDefault="000A75BF"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0A75BF"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6FC6">
      <w:rPr>
        <w:rStyle w:val="Numrodepage"/>
        <w:noProof/>
      </w:rPr>
      <w:t>1</w:t>
    </w:r>
    <w:r>
      <w:rPr>
        <w:rStyle w:val="Numrodepage"/>
      </w:rPr>
      <w:fldChar w:fldCharType="end"/>
    </w:r>
  </w:p>
  <w:p w14:paraId="0ACFA1E7" w14:textId="77777777" w:rsidR="00CF44A6" w:rsidRDefault="000A75BF"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Pieddepage"/>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4DE" w14:textId="77777777" w:rsidR="000A75BF" w:rsidRDefault="000A75BF" w:rsidP="00636FC6">
      <w:r>
        <w:separator/>
      </w:r>
    </w:p>
  </w:footnote>
  <w:footnote w:type="continuationSeparator" w:id="0">
    <w:p w14:paraId="53144329" w14:textId="77777777" w:rsidR="000A75BF" w:rsidRDefault="000A75BF" w:rsidP="00636FC6">
      <w:r>
        <w:continuationSeparator/>
      </w:r>
    </w:p>
  </w:footnote>
  <w:footnote w:id="1">
    <w:p w14:paraId="4927E2CA" w14:textId="1490350E" w:rsidR="00E41B08" w:rsidRPr="00E41B08" w:rsidRDefault="00E41B08">
      <w:pPr>
        <w:pStyle w:val="Notedebasdepage"/>
        <w:rPr>
          <w:rFonts w:ascii="Arial" w:hAnsi="Arial" w:cs="Arial"/>
          <w:lang w:val="fr-FR"/>
        </w:rPr>
      </w:pPr>
      <w:r w:rsidRPr="00E41B08">
        <w:rPr>
          <w:rStyle w:val="Appelnotedebasdep"/>
          <w:rFonts w:ascii="Arial" w:hAnsi="Arial" w:cs="Arial"/>
        </w:rPr>
        <w:footnoteRef/>
      </w:r>
      <w:r w:rsidRPr="00E41B08">
        <w:rPr>
          <w:rFonts w:ascii="Arial" w:hAnsi="Arial" w:cs="Arial"/>
        </w:rPr>
        <w:t xml:space="preserve"> </w:t>
      </w:r>
      <w:hyperlink r:id="rId1" w:history="1">
        <w:r w:rsidRPr="001D065E">
          <w:rPr>
            <w:rStyle w:val="Lienhypertexte"/>
            <w:rFonts w:ascii="Arial" w:hAnsi="Arial" w:cs="Arial"/>
          </w:rPr>
          <w:t>https://data.shom.fr/donnees/refmar/SAINT-MALO</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A75BF"/>
    <w:rsid w:val="00431D27"/>
    <w:rsid w:val="00636FC6"/>
    <w:rsid w:val="006862C3"/>
    <w:rsid w:val="00897E90"/>
    <w:rsid w:val="008D35D6"/>
    <w:rsid w:val="00922CC5"/>
    <w:rsid w:val="009F740F"/>
    <w:rsid w:val="00A21DCC"/>
    <w:rsid w:val="00A64231"/>
    <w:rsid w:val="00D553BC"/>
    <w:rsid w:val="00DA2FFA"/>
    <w:rsid w:val="00DB7734"/>
    <w:rsid w:val="00E137D7"/>
    <w:rsid w:val="00E41B08"/>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iPriority w:val="99"/>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paragraph" w:customStyle="1" w:styleId="paragraph">
    <w:name w:val="paragraph"/>
    <w:basedOn w:val="Normal"/>
    <w:rsid w:val="00E41B08"/>
    <w:pPr>
      <w:spacing w:before="100" w:beforeAutospacing="1" w:after="100" w:afterAutospacing="1"/>
    </w:pPr>
    <w:rPr>
      <w:rFonts w:ascii="Times New Roman" w:eastAsia="Times New Roman" w:hAnsi="Times New Roman" w:cs="Times New Roman"/>
      <w:lang w:val="fr-FR" w:eastAsia="fr-FR"/>
    </w:rPr>
  </w:style>
  <w:style w:type="character" w:customStyle="1" w:styleId="eop">
    <w:name w:val="eop"/>
    <w:basedOn w:val="Policepardfaut"/>
    <w:rsid w:val="00E41B08"/>
  </w:style>
  <w:style w:type="character" w:customStyle="1" w:styleId="normaltextrun">
    <w:name w:val="normaltextrun"/>
    <w:basedOn w:val="Policepardfaut"/>
    <w:rsid w:val="00E41B08"/>
  </w:style>
  <w:style w:type="character" w:styleId="Mentionnonrsolue">
    <w:name w:val="Unresolved Mention"/>
    <w:basedOn w:val="Policepardfaut"/>
    <w:uiPriority w:val="99"/>
    <w:semiHidden/>
    <w:unhideWhenUsed/>
    <w:rsid w:val="00E41B08"/>
    <w:rPr>
      <w:color w:val="605E5C"/>
      <w:shd w:val="clear" w:color="auto" w:fill="E1DFDD"/>
    </w:rPr>
  </w:style>
  <w:style w:type="paragraph" w:styleId="Notedebasdepage">
    <w:name w:val="footnote text"/>
    <w:basedOn w:val="Normal"/>
    <w:link w:val="NotedebasdepageCar"/>
    <w:uiPriority w:val="99"/>
    <w:semiHidden/>
    <w:unhideWhenUsed/>
    <w:rsid w:val="00E41B08"/>
    <w:rPr>
      <w:sz w:val="20"/>
      <w:szCs w:val="20"/>
    </w:rPr>
  </w:style>
  <w:style w:type="character" w:customStyle="1" w:styleId="NotedebasdepageCar">
    <w:name w:val="Note de bas de page Car"/>
    <w:basedOn w:val="Policepardfaut"/>
    <w:link w:val="Notedebasdepage"/>
    <w:uiPriority w:val="99"/>
    <w:semiHidden/>
    <w:rsid w:val="00E41B08"/>
    <w:rPr>
      <w:sz w:val="20"/>
      <w:szCs w:val="20"/>
    </w:rPr>
  </w:style>
  <w:style w:type="character" w:styleId="Appelnotedebasdep">
    <w:name w:val="footnote reference"/>
    <w:basedOn w:val="Policepardfaut"/>
    <w:uiPriority w:val="99"/>
    <w:semiHidden/>
    <w:unhideWhenUsed/>
    <w:rsid w:val="00E41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296">
      <w:bodyDiv w:val="1"/>
      <w:marLeft w:val="0"/>
      <w:marRight w:val="0"/>
      <w:marTop w:val="0"/>
      <w:marBottom w:val="0"/>
      <w:divBdr>
        <w:top w:val="none" w:sz="0" w:space="0" w:color="auto"/>
        <w:left w:val="none" w:sz="0" w:space="0" w:color="auto"/>
        <w:bottom w:val="none" w:sz="0" w:space="0" w:color="auto"/>
        <w:right w:val="none" w:sz="0" w:space="0" w:color="auto"/>
      </w:divBdr>
      <w:divsChild>
        <w:div w:id="1225527890">
          <w:marLeft w:val="0"/>
          <w:marRight w:val="0"/>
          <w:marTop w:val="0"/>
          <w:marBottom w:val="0"/>
          <w:divBdr>
            <w:top w:val="none" w:sz="0" w:space="0" w:color="auto"/>
            <w:left w:val="none" w:sz="0" w:space="0" w:color="auto"/>
            <w:bottom w:val="none" w:sz="0" w:space="0" w:color="auto"/>
            <w:right w:val="none" w:sz="0" w:space="0" w:color="auto"/>
          </w:divBdr>
        </w:div>
        <w:div w:id="1352101871">
          <w:marLeft w:val="0"/>
          <w:marRight w:val="0"/>
          <w:marTop w:val="0"/>
          <w:marBottom w:val="0"/>
          <w:divBdr>
            <w:top w:val="none" w:sz="0" w:space="0" w:color="auto"/>
            <w:left w:val="none" w:sz="0" w:space="0" w:color="auto"/>
            <w:bottom w:val="none" w:sz="0" w:space="0" w:color="auto"/>
            <w:right w:val="none" w:sz="0" w:space="0" w:color="auto"/>
          </w:divBdr>
        </w:div>
        <w:div w:id="1360281220">
          <w:marLeft w:val="0"/>
          <w:marRight w:val="0"/>
          <w:marTop w:val="0"/>
          <w:marBottom w:val="0"/>
          <w:divBdr>
            <w:top w:val="none" w:sz="0" w:space="0" w:color="auto"/>
            <w:left w:val="none" w:sz="0" w:space="0" w:color="auto"/>
            <w:bottom w:val="none" w:sz="0" w:space="0" w:color="auto"/>
            <w:right w:val="none" w:sz="0" w:space="0" w:color="auto"/>
          </w:divBdr>
        </w:div>
        <w:div w:id="18367998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a.latapy@shom.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ata.shom.fr/donnees/refmar/SAINT-M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DA06-7674-4E7B-A6BF-E08695F9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Alexa Latapy, DOPS/STM/MAC</cp:lastModifiedBy>
  <cp:revision>7</cp:revision>
  <dcterms:created xsi:type="dcterms:W3CDTF">2020-01-06T18:55:00Z</dcterms:created>
  <dcterms:modified xsi:type="dcterms:W3CDTF">2021-12-17T07:00:00Z</dcterms:modified>
</cp:coreProperties>
</file>