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45C4" w14:textId="77777777" w:rsidR="00302DCF" w:rsidRDefault="00302DCF" w:rsidP="00302DCF">
      <w:pPr>
        <w:rPr>
          <w:rFonts w:ascii="Arial" w:hAnsi="Arial" w:cs="Arial"/>
          <w:b/>
          <w:lang w:val="en-US"/>
        </w:rPr>
      </w:pPr>
    </w:p>
    <w:p w14:paraId="23393661" w14:textId="3382D739" w:rsidR="00302DCF" w:rsidRPr="00302DCF" w:rsidRDefault="00302DCF" w:rsidP="00302DC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Modelling multivariate temporal extremes for the design of offshore facilities</w:t>
      </w:r>
    </w:p>
    <w:p w14:paraId="64E7FAC8" w14:textId="77777777" w:rsidR="00302DCF" w:rsidRDefault="00302DCF" w:rsidP="00302DCF">
      <w:pPr>
        <w:rPr>
          <w:rFonts w:ascii="Arial" w:hAnsi="Arial" w:cs="Arial"/>
          <w:b/>
          <w:lang w:val="en-US"/>
        </w:rPr>
      </w:pPr>
    </w:p>
    <w:p w14:paraId="328CB8CD" w14:textId="0B85918B" w:rsidR="00302DCF" w:rsidRDefault="00302DCF" w:rsidP="00302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 Tendijck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>, Emma Eastoe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 Jonathan Tawn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, </w:t>
      </w:r>
    </w:p>
    <w:p w14:paraId="5B9A6AC3" w14:textId="187827F7" w:rsidR="00302DCF" w:rsidRDefault="00302DCF" w:rsidP="00302DCF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David Randell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>, Philip Jonathan</w:t>
      </w:r>
      <w:r>
        <w:rPr>
          <w:rFonts w:ascii="Arial" w:hAnsi="Arial" w:cs="Arial"/>
          <w:b/>
          <w:vertAlign w:val="superscript"/>
        </w:rPr>
        <w:t>2</w:t>
      </w:r>
      <w:proofErr w:type="gramStart"/>
      <w:r>
        <w:rPr>
          <w:rFonts w:ascii="Arial" w:hAnsi="Arial" w:cs="Arial"/>
          <w:b/>
          <w:vertAlign w:val="superscript"/>
        </w:rPr>
        <w:t>,4</w:t>
      </w:r>
      <w:proofErr w:type="gramEnd"/>
    </w:p>
    <w:p w14:paraId="4DFE8FF5" w14:textId="77777777" w:rsidR="00302DCF" w:rsidRDefault="00302DCF" w:rsidP="00302DCF">
      <w:pPr>
        <w:rPr>
          <w:rFonts w:ascii="Arial" w:hAnsi="Arial" w:cs="Arial"/>
          <w:vertAlign w:val="superscript"/>
        </w:rPr>
      </w:pPr>
    </w:p>
    <w:p w14:paraId="39E59108" w14:textId="66F6BD60" w:rsidR="00302DCF" w:rsidRPr="00302DCF" w:rsidRDefault="00302DCF" w:rsidP="00302DCF">
      <w:pPr>
        <w:rPr>
          <w:rFonts w:ascii="Arial" w:hAnsi="Arial" w:cs="Arial"/>
          <w:sz w:val="22"/>
          <w:szCs w:val="20"/>
        </w:rPr>
      </w:pPr>
      <w:r w:rsidRPr="00302DCF">
        <w:rPr>
          <w:rFonts w:ascii="Arial" w:hAnsi="Arial" w:cs="Arial"/>
          <w:sz w:val="22"/>
          <w:szCs w:val="20"/>
          <w:vertAlign w:val="superscript"/>
        </w:rPr>
        <w:t>1</w:t>
      </w:r>
      <w:r>
        <w:rPr>
          <w:rFonts w:ascii="Arial" w:hAnsi="Arial" w:cs="Arial"/>
          <w:sz w:val="22"/>
          <w:szCs w:val="20"/>
        </w:rPr>
        <w:t xml:space="preserve">STOR-i Centre for Doctoral Training, </w:t>
      </w:r>
      <w:r w:rsidRPr="00302DCF">
        <w:rPr>
          <w:rFonts w:ascii="Arial" w:hAnsi="Arial" w:cs="Arial"/>
          <w:sz w:val="22"/>
          <w:szCs w:val="20"/>
        </w:rPr>
        <w:t xml:space="preserve">Department of </w:t>
      </w:r>
      <w:r>
        <w:rPr>
          <w:rFonts w:ascii="Arial" w:hAnsi="Arial" w:cs="Arial"/>
          <w:sz w:val="22"/>
          <w:szCs w:val="20"/>
        </w:rPr>
        <w:t>Mathematics and Statistics, Lancaster University, Lancaster, UK.</w:t>
      </w:r>
      <w:r w:rsidRPr="00302DCF">
        <w:rPr>
          <w:rFonts w:ascii="Arial" w:hAnsi="Arial" w:cs="Arial"/>
          <w:sz w:val="22"/>
          <w:szCs w:val="20"/>
        </w:rPr>
        <w:t xml:space="preserve"> E-mail: </w:t>
      </w:r>
      <w:r w:rsidRPr="00302DCF">
        <w:rPr>
          <w:rFonts w:ascii="Arial" w:hAnsi="Arial" w:cs="Arial"/>
          <w:sz w:val="22"/>
          <w:szCs w:val="20"/>
        </w:rPr>
        <w:t>s.tendijck</w:t>
      </w:r>
      <w:r>
        <w:rPr>
          <w:rFonts w:ascii="Arial" w:hAnsi="Arial" w:cs="Arial"/>
          <w:sz w:val="22"/>
          <w:szCs w:val="20"/>
        </w:rPr>
        <w:t>@lancaster.ac.uk</w:t>
      </w:r>
    </w:p>
    <w:p w14:paraId="36F9B061" w14:textId="77777777" w:rsidR="00302DCF" w:rsidRPr="00302DCF" w:rsidRDefault="00302DCF" w:rsidP="00302DCF">
      <w:pPr>
        <w:rPr>
          <w:rFonts w:ascii="Arial" w:hAnsi="Arial" w:cs="Arial"/>
          <w:sz w:val="22"/>
          <w:szCs w:val="20"/>
        </w:rPr>
      </w:pPr>
    </w:p>
    <w:p w14:paraId="3C892936" w14:textId="04A6F0A9" w:rsidR="00302DCF" w:rsidRDefault="00302DCF" w:rsidP="00302DCF">
      <w:pPr>
        <w:rPr>
          <w:rFonts w:ascii="Arial" w:hAnsi="Arial" w:cs="Arial"/>
          <w:b/>
          <w:bCs/>
          <w:lang w:val="en-US"/>
        </w:rPr>
      </w:pPr>
      <w:r w:rsidRPr="00302DCF">
        <w:rPr>
          <w:rFonts w:ascii="Arial" w:hAnsi="Arial" w:cs="Arial"/>
          <w:sz w:val="22"/>
          <w:szCs w:val="20"/>
          <w:vertAlign w:val="superscript"/>
        </w:rPr>
        <w:t>2</w:t>
      </w:r>
      <w:r w:rsidRPr="00302DCF">
        <w:rPr>
          <w:rFonts w:ascii="Arial" w:hAnsi="Arial" w:cs="Arial"/>
          <w:sz w:val="22"/>
          <w:szCs w:val="20"/>
        </w:rPr>
        <w:t xml:space="preserve">Department of </w:t>
      </w:r>
      <w:r>
        <w:rPr>
          <w:rFonts w:ascii="Arial" w:hAnsi="Arial" w:cs="Arial"/>
          <w:sz w:val="22"/>
          <w:szCs w:val="20"/>
        </w:rPr>
        <w:t>Mathematics and Statistics, Lancaster University, Lancaster, UK</w:t>
      </w:r>
      <w:r w:rsidR="00573F79">
        <w:rPr>
          <w:rFonts w:ascii="Arial" w:hAnsi="Arial" w:cs="Arial"/>
          <w:sz w:val="22"/>
          <w:szCs w:val="20"/>
        </w:rPr>
        <w:t>.</w:t>
      </w:r>
    </w:p>
    <w:p w14:paraId="4E637594" w14:textId="77777777" w:rsidR="00302DCF" w:rsidRDefault="00302DCF" w:rsidP="00302DCF">
      <w:pPr>
        <w:rPr>
          <w:rFonts w:ascii="Arial" w:hAnsi="Arial" w:cs="Arial"/>
          <w:b/>
          <w:bCs/>
          <w:lang w:val="en-US"/>
        </w:rPr>
      </w:pPr>
    </w:p>
    <w:p w14:paraId="58A29DF5" w14:textId="5722DC4C" w:rsidR="00302DCF" w:rsidRPr="00302DCF" w:rsidRDefault="00302DCF" w:rsidP="00302DCF">
      <w:pPr>
        <w:rPr>
          <w:rFonts w:ascii="Arial" w:hAnsi="Arial" w:cs="Arial"/>
          <w:bCs/>
          <w:sz w:val="22"/>
          <w:szCs w:val="22"/>
          <w:lang w:val="en-US"/>
        </w:rPr>
      </w:pPr>
      <w:r w:rsidRPr="00302DCF">
        <w:rPr>
          <w:rFonts w:ascii="Arial" w:hAnsi="Arial" w:cs="Arial"/>
          <w:bCs/>
          <w:sz w:val="22"/>
          <w:szCs w:val="22"/>
          <w:vertAlign w:val="superscript"/>
          <w:lang w:val="en-US"/>
        </w:rPr>
        <w:t>3</w:t>
      </w:r>
      <w:r w:rsidRPr="00302DCF">
        <w:rPr>
          <w:rFonts w:ascii="Arial" w:hAnsi="Arial" w:cs="Arial"/>
          <w:bCs/>
          <w:sz w:val="22"/>
          <w:szCs w:val="22"/>
          <w:lang w:val="en-US"/>
        </w:rPr>
        <w:t>Shell Global Solutions International B.V., Amsterdam, Netherlands</w:t>
      </w:r>
      <w:r w:rsidR="00573F79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7192AF1F" w14:textId="77777777" w:rsidR="00302DCF" w:rsidRPr="00302DCF" w:rsidRDefault="00302DCF" w:rsidP="00302DCF">
      <w:pPr>
        <w:rPr>
          <w:rFonts w:ascii="Arial" w:hAnsi="Arial" w:cs="Arial"/>
          <w:bCs/>
          <w:sz w:val="22"/>
          <w:szCs w:val="22"/>
          <w:lang w:val="en-US"/>
        </w:rPr>
      </w:pPr>
    </w:p>
    <w:p w14:paraId="2355206A" w14:textId="1D99C1AC" w:rsidR="00302DCF" w:rsidRPr="00302DCF" w:rsidRDefault="00302DCF" w:rsidP="00302DCF">
      <w:pPr>
        <w:rPr>
          <w:rFonts w:ascii="Arial" w:hAnsi="Arial" w:cs="Arial"/>
          <w:bCs/>
          <w:sz w:val="22"/>
          <w:szCs w:val="22"/>
          <w:lang w:val="en-US"/>
        </w:rPr>
      </w:pPr>
      <w:r w:rsidRPr="00302DCF">
        <w:rPr>
          <w:rFonts w:ascii="Arial" w:hAnsi="Arial" w:cs="Arial"/>
          <w:bCs/>
          <w:sz w:val="22"/>
          <w:szCs w:val="22"/>
          <w:vertAlign w:val="superscript"/>
          <w:lang w:val="en-US"/>
        </w:rPr>
        <w:t>4</w:t>
      </w:r>
      <w:r w:rsidRPr="00302DCF">
        <w:rPr>
          <w:rFonts w:ascii="Arial" w:hAnsi="Arial" w:cs="Arial"/>
          <w:bCs/>
          <w:sz w:val="22"/>
          <w:szCs w:val="22"/>
          <w:lang w:val="en-US"/>
        </w:rPr>
        <w:t xml:space="preserve">Shell </w:t>
      </w:r>
      <w:r w:rsidRPr="00302DCF">
        <w:rPr>
          <w:rFonts w:ascii="Arial" w:hAnsi="Arial" w:cs="Arial"/>
          <w:bCs/>
          <w:sz w:val="22"/>
          <w:szCs w:val="22"/>
          <w:lang w:val="en-US"/>
        </w:rPr>
        <w:t>Research Limited, London, UK.</w:t>
      </w:r>
    </w:p>
    <w:p w14:paraId="6E39E666" w14:textId="77777777" w:rsidR="00302DCF" w:rsidRDefault="00302DCF" w:rsidP="00302DCF">
      <w:pPr>
        <w:rPr>
          <w:rFonts w:ascii="Arial" w:hAnsi="Arial" w:cs="Arial"/>
          <w:b/>
          <w:bCs/>
          <w:lang w:val="en-US"/>
        </w:rPr>
      </w:pPr>
    </w:p>
    <w:p w14:paraId="7254EAFB" w14:textId="74FECE36" w:rsidR="00302DCF" w:rsidRDefault="00302DCF" w:rsidP="00302DC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Abstract</w:t>
      </w:r>
    </w:p>
    <w:p w14:paraId="0BD883AD" w14:textId="581E0118" w:rsidR="00302DCF" w:rsidRDefault="00302DCF" w:rsidP="00302DCF">
      <w:pPr>
        <w:rPr>
          <w:rFonts w:ascii="Arial" w:hAnsi="Arial" w:cs="Arial"/>
        </w:rPr>
      </w:pPr>
    </w:p>
    <w:p w14:paraId="583D8182" w14:textId="61EA8D09" w:rsidR="00573F79" w:rsidRDefault="00302DCF" w:rsidP="00302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proofErr w:type="gramStart"/>
      <w:r>
        <w:rPr>
          <w:rFonts w:ascii="Arial" w:hAnsi="Arial" w:cs="Arial"/>
        </w:rPr>
        <w:t>are motivated</w:t>
      </w:r>
      <w:proofErr w:type="gramEnd"/>
      <w:r>
        <w:rPr>
          <w:rFonts w:ascii="Arial" w:hAnsi="Arial" w:cs="Arial"/>
        </w:rPr>
        <w:t xml:space="preserve"> by the question of whether current offshore facilities are able to withstand extreme storms. For such structures, damage </w:t>
      </w:r>
      <w:proofErr w:type="gramStart"/>
      <w:r>
        <w:rPr>
          <w:rFonts w:ascii="Arial" w:hAnsi="Arial" w:cs="Arial"/>
        </w:rPr>
        <w:t>is caused</w:t>
      </w:r>
      <w:proofErr w:type="gramEnd"/>
      <w:r>
        <w:rPr>
          <w:rFonts w:ascii="Arial" w:hAnsi="Arial" w:cs="Arial"/>
        </w:rPr>
        <w:t xml:space="preserve"> by both short intense storms and long but less intense storms</w:t>
      </w:r>
      <w:r w:rsidR="004E37D7">
        <w:rPr>
          <w:rFonts w:ascii="Arial" w:hAnsi="Arial" w:cs="Arial"/>
        </w:rPr>
        <w:t xml:space="preserve">. </w:t>
      </w:r>
      <w:r w:rsidR="0085702E">
        <w:rPr>
          <w:rFonts w:ascii="Arial" w:hAnsi="Arial" w:cs="Arial"/>
        </w:rPr>
        <w:t>It is crucial f</w:t>
      </w:r>
      <w:r w:rsidR="004E37D7">
        <w:rPr>
          <w:rFonts w:ascii="Arial" w:hAnsi="Arial" w:cs="Arial"/>
        </w:rPr>
        <w:t xml:space="preserve">or the design of these offshore facilities to </w:t>
      </w:r>
      <w:r w:rsidR="0085702E">
        <w:rPr>
          <w:rFonts w:ascii="Arial" w:hAnsi="Arial" w:cs="Arial"/>
        </w:rPr>
        <w:t>be able to describe</w:t>
      </w:r>
      <w:r w:rsidR="004E37D7">
        <w:rPr>
          <w:rFonts w:ascii="Arial" w:hAnsi="Arial" w:cs="Arial"/>
        </w:rPr>
        <w:t xml:space="preserve"> a </w:t>
      </w:r>
      <w:proofErr w:type="gramStart"/>
      <w:r w:rsidR="004E37D7">
        <w:rPr>
          <w:rFonts w:ascii="Arial" w:hAnsi="Arial" w:cs="Arial"/>
        </w:rPr>
        <w:t>10,000 year</w:t>
      </w:r>
      <w:proofErr w:type="gramEnd"/>
      <w:r w:rsidR="004E37D7">
        <w:rPr>
          <w:rFonts w:ascii="Arial" w:hAnsi="Arial" w:cs="Arial"/>
        </w:rPr>
        <w:t xml:space="preserve"> storm. Possible characteristics for such an extreme event include the temporal distribution of multiple </w:t>
      </w:r>
      <w:r w:rsidR="0085702E">
        <w:rPr>
          <w:rFonts w:ascii="Arial" w:hAnsi="Arial" w:cs="Arial"/>
        </w:rPr>
        <w:t xml:space="preserve">met-ocean </w:t>
      </w:r>
      <w:r w:rsidR="004E37D7">
        <w:rPr>
          <w:rFonts w:ascii="Arial" w:hAnsi="Arial" w:cs="Arial"/>
        </w:rPr>
        <w:t xml:space="preserve">variables, like wave height and wind speed, </w:t>
      </w:r>
      <w:r w:rsidR="0085702E">
        <w:rPr>
          <w:rFonts w:ascii="Arial" w:hAnsi="Arial" w:cs="Arial"/>
        </w:rPr>
        <w:t xml:space="preserve">each of which </w:t>
      </w:r>
      <w:r w:rsidR="004E37D7">
        <w:rPr>
          <w:rFonts w:ascii="Arial" w:hAnsi="Arial" w:cs="Arial"/>
        </w:rPr>
        <w:t>can be extreme.</w:t>
      </w:r>
    </w:p>
    <w:p w14:paraId="1923BF78" w14:textId="6E932630" w:rsidR="00302DCF" w:rsidRDefault="00302DCF" w:rsidP="00302DCF">
      <w:pPr>
        <w:rPr>
          <w:rFonts w:ascii="Arial" w:hAnsi="Arial" w:cs="Arial"/>
        </w:rPr>
      </w:pPr>
    </w:p>
    <w:p w14:paraId="0B75293A" w14:textId="5AFA5E40" w:rsidR="00302DCF" w:rsidRDefault="00302DCF" w:rsidP="001A61E3">
      <w:pPr>
        <w:rPr>
          <w:rFonts w:ascii="Arial" w:hAnsi="Arial" w:cs="Arial"/>
        </w:rPr>
      </w:pPr>
      <w:r>
        <w:rPr>
          <w:rFonts w:ascii="Arial" w:hAnsi="Arial" w:cs="Arial"/>
        </w:rPr>
        <w:t>In this talk, we prese</w:t>
      </w:r>
      <w:bookmarkStart w:id="0" w:name="_GoBack"/>
      <w:bookmarkEnd w:id="0"/>
      <w:r>
        <w:rPr>
          <w:rFonts w:ascii="Arial" w:hAnsi="Arial" w:cs="Arial"/>
        </w:rPr>
        <w:t xml:space="preserve">nt our ideas on modelling such storms. More specifically, we present our extension to an existing </w:t>
      </w:r>
      <w:r w:rsidR="001A61E3">
        <w:rPr>
          <w:rFonts w:ascii="Arial" w:hAnsi="Arial" w:cs="Arial"/>
        </w:rPr>
        <w:t>univariate Markov extremal time-</w:t>
      </w:r>
      <w:r>
        <w:rPr>
          <w:rFonts w:ascii="Arial" w:hAnsi="Arial" w:cs="Arial"/>
        </w:rPr>
        <w:t>series model</w:t>
      </w:r>
      <w:r w:rsidR="001A61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61E3">
        <w:rPr>
          <w:rFonts w:ascii="Arial" w:hAnsi="Arial" w:cs="Arial"/>
        </w:rPr>
        <w:t>which</w:t>
      </w:r>
      <w:r w:rsidR="004E37D7">
        <w:rPr>
          <w:rFonts w:ascii="Arial" w:hAnsi="Arial" w:cs="Arial"/>
        </w:rPr>
        <w:t xml:space="preserve"> allows for asymptotic dependence and asymptotic independence at </w:t>
      </w:r>
      <w:proofErr w:type="gramStart"/>
      <w:r w:rsidR="004E37D7">
        <w:rPr>
          <w:rFonts w:ascii="Arial" w:hAnsi="Arial" w:cs="Arial"/>
        </w:rPr>
        <w:t>different</w:t>
      </w:r>
      <w:proofErr w:type="gramEnd"/>
      <w:r w:rsidR="004E37D7">
        <w:rPr>
          <w:rFonts w:ascii="Arial" w:hAnsi="Arial" w:cs="Arial"/>
        </w:rPr>
        <w:t xml:space="preserve"> lags and components</w:t>
      </w:r>
      <w:r w:rsidR="001A61E3">
        <w:rPr>
          <w:rFonts w:ascii="Arial" w:hAnsi="Arial" w:cs="Arial"/>
        </w:rPr>
        <w:t>,</w:t>
      </w:r>
      <w:r w:rsidR="004E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 multivariate case. </w:t>
      </w:r>
      <w:r w:rsidR="001A61E3">
        <w:rPr>
          <w:rFonts w:ascii="Arial" w:hAnsi="Arial" w:cs="Arial"/>
        </w:rPr>
        <w:t xml:space="preserve">For our model, it is important that both types of extremal dependence </w:t>
      </w:r>
      <w:proofErr w:type="gramStart"/>
      <w:r w:rsidR="001A61E3">
        <w:rPr>
          <w:rFonts w:ascii="Arial" w:hAnsi="Arial" w:cs="Arial"/>
        </w:rPr>
        <w:t>are</w:t>
      </w:r>
      <w:proofErr w:type="gramEnd"/>
      <w:r w:rsidR="001A61E3">
        <w:rPr>
          <w:rFonts w:ascii="Arial" w:hAnsi="Arial" w:cs="Arial"/>
        </w:rPr>
        <w:t xml:space="preserve"> modelled well, since it is not uncommon for frequently observed </w:t>
      </w:r>
      <w:r w:rsidR="0085702E">
        <w:rPr>
          <w:rFonts w:ascii="Arial" w:hAnsi="Arial" w:cs="Arial"/>
        </w:rPr>
        <w:t>data</w:t>
      </w:r>
      <w:r w:rsidR="001A61E3">
        <w:rPr>
          <w:rFonts w:ascii="Arial" w:hAnsi="Arial" w:cs="Arial"/>
        </w:rPr>
        <w:t xml:space="preserve"> from a time-series</w:t>
      </w:r>
      <w:r w:rsidR="0085702E">
        <w:rPr>
          <w:rFonts w:ascii="Arial" w:hAnsi="Arial" w:cs="Arial"/>
        </w:rPr>
        <w:t xml:space="preserve"> </w:t>
      </w:r>
      <w:r w:rsidR="001A61E3">
        <w:rPr>
          <w:rFonts w:ascii="Arial" w:hAnsi="Arial" w:cs="Arial"/>
        </w:rPr>
        <w:t>to exhibit asymptotic dependence at small lags and asymptotic independence at larger lags.</w:t>
      </w:r>
      <w:r>
        <w:rPr>
          <w:rFonts w:ascii="Arial" w:hAnsi="Arial" w:cs="Arial"/>
        </w:rPr>
        <w:t xml:space="preserve"> We apply our methodology to a case study in which we jointly model the extremes of significant wave height and wind speed at a location in the North Sea over time. </w:t>
      </w:r>
      <w:r w:rsidR="001A61E3">
        <w:rPr>
          <w:rFonts w:ascii="Arial" w:hAnsi="Arial" w:cs="Arial"/>
        </w:rPr>
        <w:t xml:space="preserve">We use </w:t>
      </w:r>
      <w:r w:rsidR="00AD5C89">
        <w:rPr>
          <w:rFonts w:ascii="Arial" w:hAnsi="Arial" w:cs="Arial"/>
        </w:rPr>
        <w:t xml:space="preserve">this model to </w:t>
      </w:r>
      <w:r>
        <w:rPr>
          <w:rFonts w:ascii="Arial" w:hAnsi="Arial" w:cs="Arial"/>
        </w:rPr>
        <w:t>characterize extreme storms in this region.</w:t>
      </w:r>
    </w:p>
    <w:p w14:paraId="69C692F0" w14:textId="77777777" w:rsidR="00A64231" w:rsidRPr="00302DCF" w:rsidRDefault="00A64231" w:rsidP="00302DCF"/>
    <w:sectPr w:rsidR="00A64231" w:rsidRPr="00302DCF" w:rsidSect="00636FC6"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E7880" w14:textId="77777777" w:rsidR="002A7E6D" w:rsidRDefault="002A7E6D" w:rsidP="00636FC6">
      <w:r>
        <w:separator/>
      </w:r>
    </w:p>
  </w:endnote>
  <w:endnote w:type="continuationSeparator" w:id="0">
    <w:p w14:paraId="6179F1E8" w14:textId="77777777" w:rsidR="002A7E6D" w:rsidRDefault="002A7E6D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2A7E6D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B190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2A7E6D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FCE3" w14:textId="77777777" w:rsidR="002A7E6D" w:rsidRDefault="002A7E6D" w:rsidP="00636FC6">
      <w:r>
        <w:separator/>
      </w:r>
    </w:p>
  </w:footnote>
  <w:footnote w:type="continuationSeparator" w:id="0">
    <w:p w14:paraId="36A0D163" w14:textId="77777777" w:rsidR="002A7E6D" w:rsidRDefault="002A7E6D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1A61E3"/>
    <w:rsid w:val="002A4849"/>
    <w:rsid w:val="002A7E6D"/>
    <w:rsid w:val="00302DCF"/>
    <w:rsid w:val="00431D27"/>
    <w:rsid w:val="004E37D7"/>
    <w:rsid w:val="00573F79"/>
    <w:rsid w:val="00636FC6"/>
    <w:rsid w:val="006862C3"/>
    <w:rsid w:val="0085702E"/>
    <w:rsid w:val="00897E90"/>
    <w:rsid w:val="008D35D6"/>
    <w:rsid w:val="00922CC5"/>
    <w:rsid w:val="009F740F"/>
    <w:rsid w:val="00A21DCC"/>
    <w:rsid w:val="00A64231"/>
    <w:rsid w:val="00AD5C89"/>
    <w:rsid w:val="00D553BC"/>
    <w:rsid w:val="00DA2FFA"/>
    <w:rsid w:val="00DB7734"/>
    <w:rsid w:val="00E137D7"/>
    <w:rsid w:val="00F81757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Tendijck, Stan</cp:lastModifiedBy>
  <cp:revision>6</cp:revision>
  <dcterms:created xsi:type="dcterms:W3CDTF">2021-12-13T16:05:00Z</dcterms:created>
  <dcterms:modified xsi:type="dcterms:W3CDTF">2021-12-13T16:29:00Z</dcterms:modified>
</cp:coreProperties>
</file>