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03EEB449" w14:textId="1AE78329" w:rsidR="00636FC6" w:rsidRDefault="0026602C" w:rsidP="0026602C">
      <w:pPr>
        <w:jc w:val="center"/>
        <w:rPr>
          <w:rFonts w:ascii="Arial" w:hAnsi="Arial" w:cs="Arial"/>
          <w:b/>
          <w:sz w:val="32"/>
        </w:rPr>
      </w:pPr>
      <w:r w:rsidRPr="0026602C">
        <w:rPr>
          <w:rFonts w:ascii="Arial" w:hAnsi="Arial" w:cs="Arial"/>
          <w:b/>
          <w:sz w:val="32"/>
        </w:rPr>
        <w:t>Coastal extreme sea levels from the new GESLA-3 tide gauge data set</w:t>
      </w:r>
    </w:p>
    <w:p w14:paraId="3E9F7F41" w14:textId="77777777" w:rsidR="0026602C" w:rsidRPr="0026602C" w:rsidRDefault="0026602C" w:rsidP="0026602C">
      <w:pPr>
        <w:jc w:val="center"/>
        <w:rPr>
          <w:rFonts w:ascii="Arial" w:hAnsi="Arial" w:cs="Arial"/>
          <w:b/>
        </w:rPr>
      </w:pPr>
    </w:p>
    <w:p w14:paraId="7786F8B5" w14:textId="71643BFB" w:rsidR="00636FC6" w:rsidRPr="00636FC6" w:rsidRDefault="0026602C" w:rsidP="00636FC6">
      <w:pPr>
        <w:jc w:val="center"/>
        <w:rPr>
          <w:rFonts w:ascii="Arial" w:hAnsi="Arial" w:cs="Arial"/>
          <w:b/>
          <w:lang w:val="en-US"/>
        </w:rPr>
      </w:pPr>
      <w:r w:rsidRPr="0026602C">
        <w:rPr>
          <w:rFonts w:ascii="Arial" w:hAnsi="Arial" w:cs="Arial"/>
          <w:b/>
          <w:lang w:val="en-US"/>
        </w:rPr>
        <w:t>Marta Marcos</w:t>
      </w:r>
      <w:r w:rsidRPr="0026602C">
        <w:rPr>
          <w:rFonts w:ascii="Arial" w:hAnsi="Arial" w:cs="Arial"/>
          <w:b/>
          <w:vertAlign w:val="superscript"/>
          <w:lang w:val="en-US"/>
        </w:rPr>
        <w:t>1</w:t>
      </w:r>
      <w:r w:rsidRPr="0026602C">
        <w:rPr>
          <w:rFonts w:ascii="Arial" w:hAnsi="Arial" w:cs="Arial"/>
          <w:b/>
          <w:lang w:val="en-US"/>
        </w:rPr>
        <w:t xml:space="preserve">, Ivan </w:t>
      </w:r>
      <w:r w:rsidR="00E9738F">
        <w:rPr>
          <w:rFonts w:ascii="Arial" w:hAnsi="Arial" w:cs="Arial"/>
          <w:b/>
          <w:lang w:val="en-US"/>
        </w:rPr>
        <w:t xml:space="preserve">D. </w:t>
      </w:r>
      <w:r w:rsidRPr="0026602C">
        <w:rPr>
          <w:rFonts w:ascii="Arial" w:hAnsi="Arial" w:cs="Arial"/>
          <w:b/>
          <w:lang w:val="en-US"/>
        </w:rPr>
        <w:t>Haigh</w:t>
      </w:r>
      <w:r w:rsidRPr="0026602C">
        <w:rPr>
          <w:rFonts w:ascii="Arial" w:hAnsi="Arial" w:cs="Arial"/>
          <w:b/>
          <w:vertAlign w:val="superscript"/>
          <w:lang w:val="en-US"/>
        </w:rPr>
        <w:t>2</w:t>
      </w:r>
      <w:r w:rsidRPr="0026602C">
        <w:rPr>
          <w:rFonts w:ascii="Arial" w:hAnsi="Arial" w:cs="Arial"/>
          <w:b/>
          <w:lang w:val="en-US"/>
        </w:rPr>
        <w:t>, Stefan A. Talke</w:t>
      </w:r>
      <w:r w:rsidRPr="0081276D">
        <w:rPr>
          <w:rFonts w:ascii="Arial" w:hAnsi="Arial" w:cs="Arial"/>
          <w:b/>
          <w:vertAlign w:val="superscript"/>
          <w:lang w:val="en-US"/>
        </w:rPr>
        <w:t>3</w:t>
      </w:r>
      <w:r w:rsidRPr="0026602C">
        <w:rPr>
          <w:rFonts w:ascii="Arial" w:hAnsi="Arial" w:cs="Arial"/>
          <w:b/>
          <w:lang w:val="en-US"/>
        </w:rPr>
        <w:t>, Phil</w:t>
      </w:r>
      <w:r w:rsidR="00E9738F">
        <w:rPr>
          <w:rFonts w:ascii="Arial" w:hAnsi="Arial" w:cs="Arial"/>
          <w:b/>
          <w:lang w:val="en-US"/>
        </w:rPr>
        <w:t>ip</w:t>
      </w:r>
      <w:r w:rsidRPr="0026602C">
        <w:rPr>
          <w:rFonts w:ascii="Arial" w:hAnsi="Arial" w:cs="Arial"/>
          <w:b/>
          <w:lang w:val="en-US"/>
        </w:rPr>
        <w:t xml:space="preserve"> </w:t>
      </w:r>
      <w:r w:rsidR="00E9738F">
        <w:rPr>
          <w:rFonts w:ascii="Arial" w:hAnsi="Arial" w:cs="Arial"/>
          <w:b/>
          <w:lang w:val="en-US"/>
        </w:rPr>
        <w:t xml:space="preserve">L. </w:t>
      </w:r>
      <w:r w:rsidRPr="0026602C">
        <w:rPr>
          <w:rFonts w:ascii="Arial" w:hAnsi="Arial" w:cs="Arial"/>
          <w:b/>
          <w:lang w:val="en-US"/>
        </w:rPr>
        <w:t>Woodworth</w:t>
      </w:r>
      <w:r w:rsidRPr="0026602C">
        <w:rPr>
          <w:rFonts w:ascii="Arial" w:hAnsi="Arial" w:cs="Arial"/>
          <w:b/>
          <w:vertAlign w:val="superscript"/>
          <w:lang w:val="en-US"/>
        </w:rPr>
        <w:t>4</w:t>
      </w:r>
      <w:r w:rsidRPr="0026602C">
        <w:rPr>
          <w:rFonts w:ascii="Arial" w:hAnsi="Arial" w:cs="Arial"/>
          <w:b/>
          <w:lang w:val="en-US"/>
        </w:rPr>
        <w:t xml:space="preserve">, John </w:t>
      </w:r>
      <w:r w:rsidR="00E9738F">
        <w:rPr>
          <w:rFonts w:ascii="Arial" w:hAnsi="Arial" w:cs="Arial"/>
          <w:b/>
          <w:lang w:val="en-US"/>
        </w:rPr>
        <w:t xml:space="preserve">R. </w:t>
      </w:r>
      <w:r w:rsidRPr="0026602C">
        <w:rPr>
          <w:rFonts w:ascii="Arial" w:hAnsi="Arial" w:cs="Arial"/>
          <w:b/>
          <w:lang w:val="en-US"/>
        </w:rPr>
        <w:t>Hunter</w:t>
      </w:r>
      <w:r>
        <w:rPr>
          <w:rFonts w:ascii="Arial" w:hAnsi="Arial" w:cs="Arial"/>
          <w:b/>
          <w:vertAlign w:val="superscript"/>
          <w:lang w:val="en-US"/>
        </w:rPr>
        <w:t>5</w:t>
      </w:r>
    </w:p>
    <w:p w14:paraId="10002DB2" w14:textId="77777777" w:rsidR="00636FC6" w:rsidRPr="00636FC6" w:rsidRDefault="00636FC6" w:rsidP="00636FC6">
      <w:pPr>
        <w:rPr>
          <w:rFonts w:ascii="Arial" w:hAnsi="Arial" w:cs="Arial"/>
          <w:vertAlign w:val="superscript"/>
          <w:lang w:val="en-US"/>
        </w:rPr>
      </w:pPr>
    </w:p>
    <w:p w14:paraId="71E5B58A" w14:textId="5BE85A8C"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26602C" w:rsidRPr="0026602C">
        <w:rPr>
          <w:rFonts w:ascii="Arial" w:hAnsi="Arial" w:cs="Arial"/>
          <w:sz w:val="22"/>
          <w:szCs w:val="20"/>
        </w:rPr>
        <w:t xml:space="preserve">IMEDEA (UIB-CSIC), 07190 </w:t>
      </w:r>
      <w:proofErr w:type="spellStart"/>
      <w:r w:rsidR="0026602C" w:rsidRPr="0026602C">
        <w:rPr>
          <w:rFonts w:ascii="Arial" w:hAnsi="Arial" w:cs="Arial"/>
          <w:sz w:val="22"/>
          <w:szCs w:val="20"/>
        </w:rPr>
        <w:t>Esporles</w:t>
      </w:r>
      <w:proofErr w:type="spellEnd"/>
      <w:r w:rsidR="0026602C" w:rsidRPr="0026602C">
        <w:rPr>
          <w:rFonts w:ascii="Arial" w:hAnsi="Arial" w:cs="Arial"/>
          <w:sz w:val="22"/>
          <w:szCs w:val="20"/>
        </w:rPr>
        <w:t>, Balearic Islands, Spain</w:t>
      </w:r>
      <w:r w:rsidRPr="00636FC6">
        <w:rPr>
          <w:rFonts w:ascii="Arial" w:hAnsi="Arial" w:cs="Arial"/>
          <w:sz w:val="22"/>
          <w:szCs w:val="20"/>
          <w:lang w:val="en-US"/>
        </w:rPr>
        <w:t xml:space="preserve">. E-mail: </w:t>
      </w:r>
      <w:hyperlink r:id="rId6" w:history="1">
        <w:r w:rsidR="0026602C" w:rsidRPr="00D55A38">
          <w:rPr>
            <w:rStyle w:val="Hipervnculo"/>
            <w:rFonts w:ascii="Arial" w:hAnsi="Arial" w:cs="Arial"/>
            <w:sz w:val="22"/>
            <w:szCs w:val="20"/>
            <w:lang w:val="en-US"/>
          </w:rPr>
          <w:t>marta.marcos@uib.es</w:t>
        </w:r>
      </w:hyperlink>
      <w:r w:rsidR="0026602C">
        <w:rPr>
          <w:rFonts w:ascii="Arial" w:hAnsi="Arial" w:cs="Arial"/>
          <w:sz w:val="22"/>
          <w:szCs w:val="20"/>
          <w:lang w:val="en-US"/>
        </w:rPr>
        <w:t xml:space="preserve"> </w:t>
      </w:r>
    </w:p>
    <w:p w14:paraId="147271F6" w14:textId="77777777" w:rsidR="00636FC6" w:rsidRPr="00636FC6" w:rsidRDefault="00636FC6" w:rsidP="00636FC6">
      <w:pPr>
        <w:rPr>
          <w:rFonts w:ascii="Arial" w:hAnsi="Arial" w:cs="Arial"/>
          <w:sz w:val="22"/>
          <w:szCs w:val="20"/>
        </w:rPr>
      </w:pPr>
    </w:p>
    <w:p w14:paraId="30A84770" w14:textId="6CA3586E" w:rsidR="00A21DCC"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26602C" w:rsidRPr="0026602C">
        <w:rPr>
          <w:rFonts w:ascii="Arial" w:hAnsi="Arial" w:cs="Arial"/>
          <w:sz w:val="22"/>
          <w:szCs w:val="20"/>
          <w:lang w:val="en-US"/>
        </w:rPr>
        <w:t>School of Ocean and Earth Science, University of Southampton, National Oceanography Centre, 8 European Way, Southampton, SO14 3ZH, UK</w:t>
      </w:r>
    </w:p>
    <w:p w14:paraId="51845358" w14:textId="77777777" w:rsidR="0081276D" w:rsidRDefault="0081276D" w:rsidP="00636FC6">
      <w:pPr>
        <w:rPr>
          <w:rFonts w:ascii="Arial" w:hAnsi="Arial" w:cs="Arial"/>
          <w:sz w:val="22"/>
          <w:szCs w:val="20"/>
          <w:lang w:val="en-US"/>
        </w:rPr>
      </w:pPr>
    </w:p>
    <w:p w14:paraId="5B9863AB" w14:textId="6083961B" w:rsidR="0081276D" w:rsidRDefault="0081276D" w:rsidP="0081276D">
      <w:pPr>
        <w:rPr>
          <w:rFonts w:ascii="Arial" w:hAnsi="Arial" w:cs="Arial"/>
          <w:sz w:val="22"/>
          <w:szCs w:val="20"/>
        </w:rPr>
      </w:pPr>
      <w:r w:rsidRPr="0081276D">
        <w:rPr>
          <w:rFonts w:ascii="Arial" w:hAnsi="Arial" w:cs="Arial"/>
          <w:sz w:val="22"/>
          <w:szCs w:val="20"/>
          <w:vertAlign w:val="superscript"/>
        </w:rPr>
        <w:t>3</w:t>
      </w:r>
      <w:r w:rsidRPr="0081276D">
        <w:rPr>
          <w:rFonts w:ascii="Arial" w:hAnsi="Arial" w:cs="Arial"/>
          <w:sz w:val="22"/>
          <w:szCs w:val="20"/>
        </w:rPr>
        <w:t>Department of Civil and Environmental Engineering, California Polytechnic State University, San Luis Obispo, California, USA</w:t>
      </w:r>
    </w:p>
    <w:p w14:paraId="7176779C" w14:textId="77777777" w:rsidR="0081276D" w:rsidRPr="0081276D" w:rsidRDefault="0081276D" w:rsidP="0081276D">
      <w:pPr>
        <w:rPr>
          <w:rFonts w:ascii="Arial" w:hAnsi="Arial" w:cs="Arial"/>
          <w:sz w:val="22"/>
          <w:szCs w:val="20"/>
        </w:rPr>
      </w:pPr>
    </w:p>
    <w:p w14:paraId="00349036" w14:textId="3322697E" w:rsidR="0081276D" w:rsidRDefault="0081276D" w:rsidP="0081276D">
      <w:pPr>
        <w:rPr>
          <w:rFonts w:ascii="Arial" w:hAnsi="Arial" w:cs="Arial"/>
          <w:sz w:val="22"/>
          <w:szCs w:val="20"/>
        </w:rPr>
      </w:pPr>
      <w:r w:rsidRPr="0081276D">
        <w:rPr>
          <w:rFonts w:ascii="Arial" w:hAnsi="Arial" w:cs="Arial"/>
          <w:sz w:val="22"/>
          <w:szCs w:val="20"/>
          <w:vertAlign w:val="superscript"/>
        </w:rPr>
        <w:t>4</w:t>
      </w:r>
      <w:r w:rsidRPr="0081276D">
        <w:rPr>
          <w:rFonts w:ascii="Arial" w:hAnsi="Arial" w:cs="Arial"/>
          <w:sz w:val="22"/>
          <w:szCs w:val="20"/>
        </w:rPr>
        <w:t>National Oceanography Centre, Liverpool L3 5DA, UK</w:t>
      </w:r>
    </w:p>
    <w:p w14:paraId="2E8FDFA5" w14:textId="77777777" w:rsidR="0081276D" w:rsidRPr="0081276D" w:rsidRDefault="0081276D" w:rsidP="0081276D">
      <w:pPr>
        <w:rPr>
          <w:rFonts w:ascii="Arial" w:hAnsi="Arial" w:cs="Arial"/>
          <w:sz w:val="22"/>
          <w:szCs w:val="20"/>
        </w:rPr>
      </w:pPr>
    </w:p>
    <w:p w14:paraId="4DE49A50" w14:textId="4A35DEE4" w:rsidR="0081276D" w:rsidRPr="0081276D" w:rsidRDefault="0081276D" w:rsidP="0081276D">
      <w:pPr>
        <w:rPr>
          <w:rFonts w:ascii="Arial" w:hAnsi="Arial" w:cs="Arial"/>
          <w:sz w:val="22"/>
          <w:szCs w:val="20"/>
        </w:rPr>
      </w:pPr>
      <w:r w:rsidRPr="0081276D">
        <w:rPr>
          <w:rFonts w:ascii="Arial" w:hAnsi="Arial" w:cs="Arial"/>
          <w:sz w:val="22"/>
          <w:szCs w:val="20"/>
          <w:vertAlign w:val="superscript"/>
        </w:rPr>
        <w:t>5</w:t>
      </w:r>
      <w:r w:rsidRPr="0081276D">
        <w:rPr>
          <w:rFonts w:ascii="Arial" w:hAnsi="Arial" w:cs="Arial"/>
          <w:sz w:val="22"/>
          <w:szCs w:val="20"/>
        </w:rPr>
        <w:t>Institute for Marine and Antarctic Studies, University of Tasmania, Hobart, Tasmania, Australia</w:t>
      </w:r>
    </w:p>
    <w:p w14:paraId="12B3E2A7" w14:textId="77777777" w:rsidR="0026602C" w:rsidRPr="0026602C" w:rsidRDefault="0026602C" w:rsidP="00636FC6">
      <w:pPr>
        <w:rPr>
          <w:rFonts w:ascii="Arial" w:hAnsi="Arial" w:cs="Arial"/>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69C692F0" w14:textId="4B3D6D73" w:rsidR="00A64231" w:rsidRDefault="000157E7">
      <w:r w:rsidRPr="000157E7">
        <w:rPr>
          <w:rFonts w:ascii="Arial" w:hAnsi="Arial" w:cs="Arial"/>
          <w:iCs/>
          <w:lang w:val="en-US"/>
        </w:rPr>
        <w:t xml:space="preserve">The Global Extreme Sea Level Analysis (GESLA) dataset contains, in its recently released version 3, a total of 5199 tide gauge records of hourly (or higher) temporal resolution, globally distributed and </w:t>
      </w:r>
      <w:proofErr w:type="spellStart"/>
      <w:r>
        <w:rPr>
          <w:rFonts w:ascii="Arial" w:hAnsi="Arial" w:cs="Arial"/>
          <w:iCs/>
          <w:lang w:val="en-US"/>
        </w:rPr>
        <w:t>totalling</w:t>
      </w:r>
      <w:proofErr w:type="spellEnd"/>
      <w:r w:rsidRPr="000157E7">
        <w:rPr>
          <w:rFonts w:ascii="Arial" w:hAnsi="Arial" w:cs="Arial"/>
          <w:iCs/>
          <w:lang w:val="en-US"/>
        </w:rPr>
        <w:t xml:space="preserve"> more than 91000 years of data (www.gesla.org). This represents twice the number of observations compared to the former version of the database. The tide gauge records have been compiled from multiple data providers and so they have different levels of quality controls. Here we describe a set of tools to </w:t>
      </w:r>
      <w:proofErr w:type="spellStart"/>
      <w:r w:rsidRPr="000157E7">
        <w:rPr>
          <w:rFonts w:ascii="Arial" w:hAnsi="Arial" w:cs="Arial"/>
          <w:iCs/>
          <w:lang w:val="en-US"/>
        </w:rPr>
        <w:t>homogenise</w:t>
      </w:r>
      <w:proofErr w:type="spellEnd"/>
      <w:r w:rsidRPr="000157E7">
        <w:rPr>
          <w:rFonts w:ascii="Arial" w:hAnsi="Arial" w:cs="Arial"/>
          <w:iCs/>
          <w:lang w:val="en-US"/>
        </w:rPr>
        <w:t xml:space="preserve"> and quality control sea level observations from raw GESLA files, including </w:t>
      </w:r>
      <w:r>
        <w:rPr>
          <w:rFonts w:ascii="Arial" w:hAnsi="Arial" w:cs="Arial"/>
          <w:iCs/>
          <w:lang w:val="en-US"/>
        </w:rPr>
        <w:t>adjustments</w:t>
      </w:r>
      <w:r w:rsidRPr="000157E7">
        <w:rPr>
          <w:rFonts w:ascii="Arial" w:hAnsi="Arial" w:cs="Arial"/>
          <w:iCs/>
          <w:lang w:val="en-US"/>
        </w:rPr>
        <w:t xml:space="preserve"> of datum jumps and time shifts in the time series. We apply these tools to derive sea level products, such as storm surges and skew surges that are made publicly available through the GESLA website. These are used to </w:t>
      </w:r>
      <w:proofErr w:type="spellStart"/>
      <w:r w:rsidRPr="000157E7">
        <w:rPr>
          <w:rFonts w:ascii="Arial" w:hAnsi="Arial" w:cs="Arial"/>
          <w:iCs/>
          <w:lang w:val="en-US"/>
        </w:rPr>
        <w:t>characterise</w:t>
      </w:r>
      <w:proofErr w:type="spellEnd"/>
      <w:r w:rsidRPr="000157E7">
        <w:rPr>
          <w:rFonts w:ascii="Arial" w:hAnsi="Arial" w:cs="Arial"/>
          <w:iCs/>
          <w:lang w:val="en-US"/>
        </w:rPr>
        <w:t xml:space="preserve"> coastal extreme sea levels from the extended in-situ dataset.</w:t>
      </w:r>
    </w:p>
    <w:sectPr w:rsidR="00A64231"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80DF" w14:textId="77777777" w:rsidR="00847B9F" w:rsidRDefault="00847B9F" w:rsidP="00636FC6">
      <w:r>
        <w:separator/>
      </w:r>
    </w:p>
  </w:endnote>
  <w:endnote w:type="continuationSeparator" w:id="0">
    <w:p w14:paraId="08999913" w14:textId="77777777" w:rsidR="00847B9F" w:rsidRDefault="00847B9F"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040520" w14:textId="77777777" w:rsidR="00CF44A6" w:rsidRDefault="00847B9F" w:rsidP="00760E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FC6">
      <w:rPr>
        <w:rStyle w:val="Nmerodepgina"/>
        <w:noProof/>
      </w:rPr>
      <w:t>1</w:t>
    </w:r>
    <w:r>
      <w:rPr>
        <w:rStyle w:val="Nmerodepgina"/>
      </w:rPr>
      <w:fldChar w:fldCharType="end"/>
    </w:r>
  </w:p>
  <w:p w14:paraId="0ACFA1E7" w14:textId="77777777" w:rsidR="00CF44A6" w:rsidRDefault="00847B9F" w:rsidP="00760E4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Piedepgina"/>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6A70" w14:textId="77777777" w:rsidR="00847B9F" w:rsidRDefault="00847B9F" w:rsidP="00636FC6">
      <w:r>
        <w:separator/>
      </w:r>
    </w:p>
  </w:footnote>
  <w:footnote w:type="continuationSeparator" w:id="0">
    <w:p w14:paraId="59FFBB19" w14:textId="77777777" w:rsidR="00847B9F" w:rsidRDefault="00847B9F"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Encabezado"/>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157E7"/>
    <w:rsid w:val="0026602C"/>
    <w:rsid w:val="00431D27"/>
    <w:rsid w:val="005729F0"/>
    <w:rsid w:val="00636FC6"/>
    <w:rsid w:val="006862C3"/>
    <w:rsid w:val="0081276D"/>
    <w:rsid w:val="00847B9F"/>
    <w:rsid w:val="00897E90"/>
    <w:rsid w:val="008D35D6"/>
    <w:rsid w:val="00922CC5"/>
    <w:rsid w:val="009F740F"/>
    <w:rsid w:val="00A21DCC"/>
    <w:rsid w:val="00A64231"/>
    <w:rsid w:val="00D553BC"/>
    <w:rsid w:val="00DA2FFA"/>
    <w:rsid w:val="00DB7734"/>
    <w:rsid w:val="00E137D7"/>
    <w:rsid w:val="00E9738F"/>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36FC6"/>
    <w:pPr>
      <w:tabs>
        <w:tab w:val="center" w:pos="4320"/>
        <w:tab w:val="right" w:pos="8640"/>
      </w:tabs>
    </w:pPr>
    <w:rPr>
      <w:lang w:val="en-US" w:eastAsia="ja-JP"/>
    </w:rPr>
  </w:style>
  <w:style w:type="character" w:customStyle="1" w:styleId="PiedepginaCar">
    <w:name w:val="Pie de página Car"/>
    <w:basedOn w:val="Fuentedeprrafopredeter"/>
    <w:link w:val="Piedepgina"/>
    <w:rsid w:val="00636FC6"/>
    <w:rPr>
      <w:lang w:val="en-US" w:eastAsia="ja-JP"/>
    </w:rPr>
  </w:style>
  <w:style w:type="character" w:styleId="Nmerodepgina">
    <w:name w:val="page number"/>
    <w:basedOn w:val="Fuentedeprrafopredeter"/>
    <w:unhideWhenUsed/>
    <w:rsid w:val="00636FC6"/>
  </w:style>
  <w:style w:type="character" w:styleId="Hipervnculo">
    <w:name w:val="Hyperlink"/>
    <w:basedOn w:val="Fuentedeprrafopredeter"/>
    <w:uiPriority w:val="99"/>
    <w:unhideWhenUsed/>
    <w:rsid w:val="00636FC6"/>
    <w:rPr>
      <w:color w:val="0000FF" w:themeColor="hyperlink"/>
      <w:u w:val="single"/>
    </w:rPr>
  </w:style>
  <w:style w:type="paragraph" w:styleId="Encabezado">
    <w:name w:val="header"/>
    <w:basedOn w:val="Normal"/>
    <w:link w:val="EncabezadoCar"/>
    <w:uiPriority w:val="99"/>
    <w:unhideWhenUsed/>
    <w:rsid w:val="00636FC6"/>
    <w:pPr>
      <w:tabs>
        <w:tab w:val="center" w:pos="4320"/>
        <w:tab w:val="right" w:pos="8640"/>
      </w:tabs>
    </w:pPr>
  </w:style>
  <w:style w:type="character" w:customStyle="1" w:styleId="EncabezadoCar">
    <w:name w:val="Encabezado Car"/>
    <w:basedOn w:val="Fuentedeprrafopredeter"/>
    <w:link w:val="Encabezado"/>
    <w:uiPriority w:val="99"/>
    <w:rsid w:val="00636FC6"/>
  </w:style>
  <w:style w:type="paragraph" w:styleId="Textodeglobo">
    <w:name w:val="Balloon Text"/>
    <w:basedOn w:val="Normal"/>
    <w:link w:val="TextodegloboCar"/>
    <w:uiPriority w:val="99"/>
    <w:semiHidden/>
    <w:unhideWhenUsed/>
    <w:rsid w:val="00636F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6FC6"/>
    <w:rPr>
      <w:rFonts w:ascii="Lucida Grande" w:hAnsi="Lucida Grande" w:cs="Lucida Grande"/>
      <w:sz w:val="18"/>
      <w:szCs w:val="18"/>
    </w:rPr>
  </w:style>
  <w:style w:type="character" w:styleId="Mencinsinresolver">
    <w:name w:val="Unresolved Mention"/>
    <w:basedOn w:val="Fuentedeprrafopredeter"/>
    <w:uiPriority w:val="99"/>
    <w:semiHidden/>
    <w:unhideWhenUsed/>
    <w:rsid w:val="0026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a.marcos@uib.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249</Words>
  <Characters>1375</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Marta Marcos</cp:lastModifiedBy>
  <cp:revision>8</cp:revision>
  <dcterms:created xsi:type="dcterms:W3CDTF">2020-01-06T18:55:00Z</dcterms:created>
  <dcterms:modified xsi:type="dcterms:W3CDTF">2021-12-16T09:40:00Z</dcterms:modified>
</cp:coreProperties>
</file>