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265DAB3D" w14:textId="77777777" w:rsidR="008A4915" w:rsidRDefault="008A4915" w:rsidP="00636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 new methodology for the spatial estimation </w:t>
      </w:r>
    </w:p>
    <w:p w14:paraId="696933A2" w14:textId="727F06F8" w:rsidR="00636FC6" w:rsidRPr="00636FC6" w:rsidRDefault="008A4915" w:rsidP="00636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of snow load extremes </w:t>
      </w:r>
    </w:p>
    <w:p w14:paraId="03EEB449" w14:textId="77777777"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14:paraId="7786F8B5" w14:textId="6F995DEE" w:rsidR="00636FC6" w:rsidRPr="00A805BF" w:rsidRDefault="00A805BF" w:rsidP="00636FC6">
      <w:pPr>
        <w:jc w:val="center"/>
        <w:rPr>
          <w:rFonts w:ascii="Arial" w:hAnsi="Arial" w:cs="Arial"/>
          <w:b/>
          <w:lang w:val="de-DE"/>
        </w:rPr>
      </w:pPr>
      <w:r w:rsidRPr="00A805BF">
        <w:rPr>
          <w:rFonts w:ascii="Arial" w:hAnsi="Arial" w:cs="Arial"/>
          <w:b/>
          <w:lang w:val="de-DE"/>
        </w:rPr>
        <w:t>Harald Schellander</w:t>
      </w:r>
      <w:r w:rsidR="00636FC6" w:rsidRPr="00A805BF">
        <w:rPr>
          <w:rFonts w:ascii="Arial" w:hAnsi="Arial" w:cs="Arial"/>
          <w:b/>
          <w:vertAlign w:val="superscript"/>
          <w:lang w:val="de-DE"/>
        </w:rPr>
        <w:t>1</w:t>
      </w:r>
      <w:r w:rsidR="00636FC6" w:rsidRPr="00A805BF">
        <w:rPr>
          <w:rFonts w:ascii="Arial" w:hAnsi="Arial" w:cs="Arial"/>
          <w:b/>
          <w:lang w:val="de-DE"/>
        </w:rPr>
        <w:t xml:space="preserve">, </w:t>
      </w:r>
      <w:r w:rsidRPr="00A805BF">
        <w:rPr>
          <w:rFonts w:ascii="Arial" w:hAnsi="Arial" w:cs="Arial"/>
          <w:b/>
          <w:lang w:val="de-DE"/>
        </w:rPr>
        <w:t>Michael Winkler</w:t>
      </w:r>
      <w:r>
        <w:rPr>
          <w:rFonts w:ascii="Arial" w:hAnsi="Arial" w:cs="Arial"/>
          <w:b/>
          <w:vertAlign w:val="superscript"/>
          <w:lang w:val="de-DE"/>
        </w:rPr>
        <w:t>1</w:t>
      </w:r>
      <w:r w:rsidRPr="00A805BF">
        <w:rPr>
          <w:rFonts w:ascii="Arial" w:hAnsi="Arial" w:cs="Arial"/>
          <w:b/>
          <w:lang w:val="de-DE"/>
        </w:rPr>
        <w:t xml:space="preserve">, </w:t>
      </w:r>
      <w:r>
        <w:rPr>
          <w:rFonts w:ascii="Arial" w:hAnsi="Arial" w:cs="Arial"/>
          <w:b/>
          <w:lang w:val="de-DE"/>
        </w:rPr>
        <w:t>Tobias Hell</w:t>
      </w:r>
      <w:r w:rsidRPr="00A805BF">
        <w:rPr>
          <w:rFonts w:ascii="Arial" w:hAnsi="Arial" w:cs="Arial"/>
          <w:b/>
          <w:vertAlign w:val="superscript"/>
          <w:lang w:val="de-DE"/>
        </w:rPr>
        <w:t>2</w:t>
      </w:r>
    </w:p>
    <w:p w14:paraId="10002DB2" w14:textId="77777777" w:rsidR="00636FC6" w:rsidRPr="00A805BF" w:rsidRDefault="00636FC6" w:rsidP="00636FC6">
      <w:pPr>
        <w:rPr>
          <w:rFonts w:ascii="Arial" w:hAnsi="Arial" w:cs="Arial"/>
          <w:vertAlign w:val="superscript"/>
          <w:lang w:val="de-DE"/>
        </w:rPr>
      </w:pPr>
    </w:p>
    <w:p w14:paraId="3023DAEE" w14:textId="420EA537" w:rsidR="00A805BF" w:rsidRPr="00A805BF" w:rsidRDefault="00636FC6" w:rsidP="00636FC6">
      <w:pPr>
        <w:rPr>
          <w:rStyle w:val="Hyperlink"/>
          <w:rFonts w:ascii="Arial" w:hAnsi="Arial" w:cs="Arial"/>
          <w:sz w:val="22"/>
          <w:szCs w:val="20"/>
          <w:lang w:val="de-DE"/>
        </w:rPr>
      </w:pPr>
      <w:r w:rsidRPr="00A805BF">
        <w:rPr>
          <w:rFonts w:ascii="Arial" w:hAnsi="Arial" w:cs="Arial"/>
          <w:sz w:val="22"/>
          <w:szCs w:val="20"/>
          <w:vertAlign w:val="superscript"/>
          <w:lang w:val="de-DE"/>
        </w:rPr>
        <w:t>1</w:t>
      </w:r>
      <w:r w:rsidR="00A805BF" w:rsidRPr="00A805BF">
        <w:rPr>
          <w:rFonts w:ascii="Arial" w:hAnsi="Arial" w:cs="Arial"/>
          <w:sz w:val="22"/>
          <w:szCs w:val="20"/>
          <w:lang w:val="de-DE"/>
        </w:rPr>
        <w:t xml:space="preserve">ZAMG – Zentralanstalt für Meteorologie und Geodynamik, </w:t>
      </w:r>
      <w:r w:rsidR="00A805BF">
        <w:rPr>
          <w:rFonts w:ascii="Arial" w:hAnsi="Arial" w:cs="Arial"/>
          <w:sz w:val="22"/>
          <w:szCs w:val="20"/>
          <w:lang w:val="de-DE"/>
        </w:rPr>
        <w:t>Fürstenweg 180, A</w:t>
      </w:r>
      <w:r w:rsidR="008A4915">
        <w:rPr>
          <w:rFonts w:ascii="Arial" w:hAnsi="Arial" w:cs="Arial"/>
          <w:sz w:val="22"/>
          <w:szCs w:val="20"/>
          <w:lang w:val="de-DE"/>
        </w:rPr>
        <w:t>-</w:t>
      </w:r>
      <w:r w:rsidR="00A805BF">
        <w:rPr>
          <w:rFonts w:ascii="Arial" w:hAnsi="Arial" w:cs="Arial"/>
          <w:sz w:val="22"/>
          <w:szCs w:val="20"/>
          <w:lang w:val="de-DE"/>
        </w:rPr>
        <w:t>6020  Innsbruck, Austria,</w:t>
      </w:r>
      <w:r w:rsidRPr="00A805BF">
        <w:rPr>
          <w:rFonts w:ascii="Arial" w:hAnsi="Arial" w:cs="Arial"/>
          <w:sz w:val="22"/>
          <w:szCs w:val="20"/>
          <w:lang w:val="de-DE"/>
        </w:rPr>
        <w:t xml:space="preserve"> E-mail: </w:t>
      </w:r>
      <w:hyperlink r:id="rId6" w:history="1">
        <w:r w:rsidR="00A805BF" w:rsidRPr="00DE276A">
          <w:rPr>
            <w:rStyle w:val="Hyperlink"/>
            <w:rFonts w:ascii="Arial" w:hAnsi="Arial" w:cs="Arial"/>
            <w:sz w:val="22"/>
            <w:szCs w:val="20"/>
            <w:lang w:val="de-DE"/>
          </w:rPr>
          <w:t>harald.schellander@zamg.ac.at</w:t>
        </w:r>
      </w:hyperlink>
    </w:p>
    <w:p w14:paraId="147271F6" w14:textId="6BF9677E" w:rsidR="00636FC6" w:rsidRPr="00A805BF" w:rsidRDefault="00A805BF" w:rsidP="00636FC6">
      <w:pPr>
        <w:rPr>
          <w:rFonts w:ascii="Arial" w:hAnsi="Arial" w:cs="Arial"/>
          <w:sz w:val="22"/>
          <w:szCs w:val="20"/>
          <w:lang w:val="de-DE"/>
        </w:rPr>
      </w:pPr>
      <w:r w:rsidRPr="00A805BF">
        <w:rPr>
          <w:rFonts w:ascii="Arial" w:hAnsi="Arial" w:cs="Arial"/>
          <w:sz w:val="22"/>
          <w:szCs w:val="20"/>
          <w:lang w:val="de-DE"/>
        </w:rPr>
        <w:t xml:space="preserve"> </w:t>
      </w:r>
    </w:p>
    <w:p w14:paraId="058AA38B" w14:textId="58FB0FB4" w:rsidR="00636FC6" w:rsidRPr="00636FC6" w:rsidRDefault="00636FC6" w:rsidP="00636FC6">
      <w:pPr>
        <w:rPr>
          <w:rFonts w:ascii="Arial" w:hAnsi="Arial" w:cs="Arial"/>
          <w:sz w:val="22"/>
          <w:szCs w:val="20"/>
          <w:lang w:val="en-US"/>
        </w:rPr>
      </w:pPr>
      <w:r w:rsidRPr="00636FC6">
        <w:rPr>
          <w:rFonts w:ascii="Arial" w:hAnsi="Arial" w:cs="Arial"/>
          <w:sz w:val="22"/>
          <w:szCs w:val="20"/>
          <w:vertAlign w:val="superscript"/>
          <w:lang w:val="en-US"/>
        </w:rPr>
        <w:t>2</w:t>
      </w:r>
      <w:r w:rsidR="00A805BF" w:rsidRPr="00A805BF">
        <w:rPr>
          <w:rFonts w:ascii="Arial" w:hAnsi="Arial" w:cs="Arial"/>
          <w:sz w:val="22"/>
          <w:szCs w:val="20"/>
          <w:lang w:val="en-US"/>
        </w:rPr>
        <w:t>Department of Mathematics, University of Innsbruck</w:t>
      </w:r>
      <w:r w:rsidR="00A805BF">
        <w:rPr>
          <w:rFonts w:ascii="Arial" w:hAnsi="Arial" w:cs="Arial"/>
          <w:sz w:val="22"/>
          <w:szCs w:val="20"/>
          <w:lang w:val="en-US"/>
        </w:rPr>
        <w:t>, Techniker</w:t>
      </w:r>
      <w:r w:rsidR="008A4915">
        <w:rPr>
          <w:rFonts w:ascii="Arial" w:hAnsi="Arial" w:cs="Arial"/>
          <w:sz w:val="22"/>
          <w:szCs w:val="20"/>
          <w:lang w:val="en-US"/>
        </w:rPr>
        <w:t>strasse 13, A-</w:t>
      </w:r>
      <w:bookmarkStart w:id="0" w:name="_GoBack"/>
      <w:bookmarkEnd w:id="0"/>
      <w:r w:rsidR="00A805BF">
        <w:rPr>
          <w:rFonts w:ascii="Arial" w:hAnsi="Arial" w:cs="Arial"/>
          <w:sz w:val="22"/>
          <w:szCs w:val="20"/>
          <w:lang w:val="en-US"/>
        </w:rPr>
        <w:t>6020 Innsbruck, Austria</w:t>
      </w:r>
      <w:r w:rsidRPr="00636FC6">
        <w:rPr>
          <w:rFonts w:ascii="Arial" w:hAnsi="Arial" w:cs="Arial"/>
          <w:sz w:val="22"/>
          <w:szCs w:val="20"/>
          <w:lang w:val="en-US"/>
        </w:rPr>
        <w:t>.</w:t>
      </w:r>
    </w:p>
    <w:p w14:paraId="30A84770" w14:textId="7FFE66ED" w:rsidR="00A21DCC" w:rsidRDefault="00A21DCC" w:rsidP="00636FC6">
      <w:pPr>
        <w:rPr>
          <w:rFonts w:ascii="Arial" w:hAnsi="Arial" w:cs="Arial"/>
          <w:lang w:val="en-US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EF07A2C" w14:textId="77777777" w:rsidR="008D35D6" w:rsidRPr="008D35D6" w:rsidRDefault="008D35D6" w:rsidP="00636FC6">
      <w:pPr>
        <w:rPr>
          <w:rFonts w:ascii="Arial" w:hAnsi="Arial" w:cs="Arial"/>
          <w:b/>
          <w:bCs/>
          <w:lang w:val="en-US"/>
        </w:rPr>
      </w:pPr>
    </w:p>
    <w:p w14:paraId="660ED757" w14:textId="588C0361" w:rsidR="00BD72E3" w:rsidRPr="008A4915" w:rsidRDefault="00337350" w:rsidP="00636FC6">
      <w:pPr>
        <w:jc w:val="both"/>
        <w:rPr>
          <w:rFonts w:ascii="Arial" w:hAnsi="Arial" w:cs="Arial"/>
          <w:iCs/>
          <w:lang w:val="en-US"/>
        </w:rPr>
      </w:pPr>
      <w:r w:rsidRPr="008A4915">
        <w:rPr>
          <w:rFonts w:ascii="Arial" w:hAnsi="Arial" w:cs="Arial"/>
          <w:iCs/>
          <w:lang w:val="en-US"/>
        </w:rPr>
        <w:t>Each building has to withstand a certain mass of snow</w:t>
      </w:r>
      <w:r w:rsidR="00BD72E3" w:rsidRPr="008A4915">
        <w:rPr>
          <w:rFonts w:ascii="Arial" w:hAnsi="Arial" w:cs="Arial"/>
          <w:iCs/>
          <w:lang w:val="en-US"/>
        </w:rPr>
        <w:t xml:space="preserve">, usually expressed in terms of snow water equivalent or snow load. </w:t>
      </w:r>
      <w:r w:rsidR="00BD72E3" w:rsidRPr="008A4915">
        <w:rPr>
          <w:rFonts w:ascii="Arial" w:hAnsi="Arial" w:cs="Arial"/>
          <w:iCs/>
          <w:lang w:val="en-US"/>
        </w:rPr>
        <w:t>The European Committee for Standardization defines zonings and calculation criteria for different European regions to assign snow loads for structural design. In the Alpine region these defaults are quite coarse; countries therefore use their own products, and inconsistencies at national borders are a common problem.</w:t>
      </w:r>
    </w:p>
    <w:p w14:paraId="0E6A7D01" w14:textId="77777777" w:rsidR="00BD72E3" w:rsidRPr="008A4915" w:rsidRDefault="00BD72E3" w:rsidP="00636FC6">
      <w:pPr>
        <w:jc w:val="both"/>
        <w:rPr>
          <w:rFonts w:ascii="Arial" w:hAnsi="Arial" w:cs="Arial"/>
          <w:iCs/>
          <w:lang w:val="en-US"/>
        </w:rPr>
      </w:pPr>
    </w:p>
    <w:p w14:paraId="3F426329" w14:textId="36D3DAC0" w:rsidR="00636FC6" w:rsidRPr="008A4915" w:rsidRDefault="00BD72E3" w:rsidP="00C77F9C">
      <w:pPr>
        <w:jc w:val="both"/>
        <w:rPr>
          <w:rFonts w:ascii="Arial" w:hAnsi="Arial" w:cs="Arial"/>
          <w:iCs/>
          <w:lang w:val="en-US"/>
        </w:rPr>
      </w:pPr>
      <w:r w:rsidRPr="008A4915">
        <w:rPr>
          <w:rFonts w:ascii="Arial" w:hAnsi="Arial" w:cs="Arial"/>
          <w:iCs/>
          <w:lang w:val="en-US"/>
        </w:rPr>
        <w:t>In this paper we present a</w:t>
      </w:r>
      <w:r w:rsidR="00337350" w:rsidRPr="008A4915">
        <w:rPr>
          <w:rFonts w:ascii="Arial" w:hAnsi="Arial" w:cs="Arial"/>
          <w:iCs/>
          <w:lang w:val="en-US"/>
        </w:rPr>
        <w:t xml:space="preserve"> new methodology to derive a snow load map for Austria.</w:t>
      </w:r>
      <w:r w:rsidRPr="008A4915">
        <w:rPr>
          <w:rFonts w:ascii="Arial" w:hAnsi="Arial" w:cs="Arial"/>
          <w:iCs/>
          <w:lang w:val="en-US"/>
        </w:rPr>
        <w:t xml:space="preserve"> It is based on (i) modeling snow loads with the specially developed Δsnow model at 897 quality controlled snow depth series in Austria and neighboring countries from 1960</w:t>
      </w:r>
      <w:r w:rsidR="00C77F9C" w:rsidRPr="008A4915">
        <w:rPr>
          <w:rFonts w:ascii="Arial" w:hAnsi="Arial" w:cs="Arial"/>
          <w:iCs/>
          <w:lang w:val="en-US"/>
        </w:rPr>
        <w:t>-</w:t>
      </w:r>
      <w:r w:rsidRPr="008A4915">
        <w:rPr>
          <w:rFonts w:ascii="Arial" w:hAnsi="Arial" w:cs="Arial"/>
          <w:iCs/>
          <w:lang w:val="en-US"/>
        </w:rPr>
        <w:t xml:space="preserve">2019 and (ii) a generalized additive model </w:t>
      </w:r>
      <w:r w:rsidR="00C77F9C" w:rsidRPr="008A4915">
        <w:rPr>
          <w:rFonts w:ascii="Arial" w:hAnsi="Arial" w:cs="Arial"/>
          <w:iCs/>
          <w:lang w:val="en-US"/>
        </w:rPr>
        <w:t xml:space="preserve">for the GEV parameters </w:t>
      </w:r>
      <w:r w:rsidRPr="008A4915">
        <w:rPr>
          <w:rFonts w:ascii="Arial" w:hAnsi="Arial" w:cs="Arial"/>
          <w:iCs/>
          <w:lang w:val="en-US"/>
        </w:rPr>
        <w:t>where covariates and their combinations are represented by penalized regression splines, fitted to series of yearly snow load maxima derived in the first step.</w:t>
      </w:r>
      <w:r w:rsidR="0048034E" w:rsidRPr="008A4915">
        <w:rPr>
          <w:rFonts w:ascii="Arial" w:hAnsi="Arial" w:cs="Arial"/>
          <w:iCs/>
          <w:lang w:val="en-US"/>
        </w:rPr>
        <w:t xml:space="preserve"> </w:t>
      </w:r>
      <w:r w:rsidRPr="008A4915">
        <w:rPr>
          <w:rFonts w:ascii="Arial" w:hAnsi="Arial" w:cs="Arial"/>
          <w:iCs/>
          <w:lang w:val="en-US"/>
        </w:rPr>
        <w:t>The new approach outperforms a standard smooth model and is much more accurate than the currently used Austrian snow load map when compared to the RMSE of the 50-year snow load return values through a cross-validation procedure. No zoning is necessary, and the new map's RMSE of station-wise estimated 50-year return levels gradually rises to 2.2 kNm</w:t>
      </w:r>
      <w:r w:rsidRPr="008A4915">
        <w:rPr>
          <w:rFonts w:ascii="Arial" w:hAnsi="Arial" w:cs="Arial"/>
          <w:iCs/>
          <w:vertAlign w:val="superscript"/>
          <w:lang w:val="en-US"/>
        </w:rPr>
        <w:t>−2</w:t>
      </w:r>
      <w:r w:rsidRPr="008A4915">
        <w:rPr>
          <w:rFonts w:ascii="Arial" w:hAnsi="Arial" w:cs="Arial"/>
          <w:iCs/>
          <w:lang w:val="en-US"/>
        </w:rPr>
        <w:t> at an elevation of 2000 m. The bias is 0.18 kNm</w:t>
      </w:r>
      <w:r w:rsidRPr="008A4915">
        <w:rPr>
          <w:rFonts w:ascii="Arial" w:hAnsi="Arial" w:cs="Arial"/>
          <w:iCs/>
          <w:vertAlign w:val="superscript"/>
          <w:lang w:val="en-US"/>
        </w:rPr>
        <w:t>−2</w:t>
      </w:r>
      <w:r w:rsidRPr="008A4915">
        <w:rPr>
          <w:rFonts w:ascii="Arial" w:hAnsi="Arial" w:cs="Arial"/>
          <w:iCs/>
          <w:lang w:val="en-US"/>
        </w:rPr>
        <w:t xml:space="preserve"> and positive across all elevations. </w:t>
      </w:r>
      <w:r w:rsidR="00C77F9C" w:rsidRPr="008A4915">
        <w:rPr>
          <w:rFonts w:ascii="Arial" w:hAnsi="Arial" w:cs="Arial"/>
          <w:iCs/>
          <w:lang w:val="en-US"/>
        </w:rPr>
        <w:t>T</w:t>
      </w:r>
      <w:r w:rsidRPr="008A4915">
        <w:rPr>
          <w:rFonts w:ascii="Arial" w:hAnsi="Arial" w:cs="Arial"/>
          <w:iCs/>
          <w:lang w:val="en-US"/>
        </w:rPr>
        <w:t xml:space="preserve">he new map </w:t>
      </w:r>
      <w:r w:rsidR="00C77F9C" w:rsidRPr="008A4915">
        <w:rPr>
          <w:rFonts w:ascii="Arial" w:hAnsi="Arial" w:cs="Arial"/>
          <w:iCs/>
          <w:lang w:val="en-US"/>
        </w:rPr>
        <w:t xml:space="preserve">is proposed </w:t>
      </w:r>
      <w:r w:rsidRPr="008A4915">
        <w:rPr>
          <w:rFonts w:ascii="Arial" w:hAnsi="Arial" w:cs="Arial"/>
          <w:iCs/>
          <w:lang w:val="en-US"/>
        </w:rPr>
        <w:t>as a successor of the current Austrian snow load map</w:t>
      </w:r>
      <w:r w:rsidR="00C77F9C" w:rsidRPr="008A4915">
        <w:rPr>
          <w:rFonts w:ascii="Arial" w:hAnsi="Arial" w:cs="Arial"/>
          <w:iCs/>
          <w:lang w:val="en-US"/>
        </w:rPr>
        <w:t xml:space="preserve"> and the newly derived method </w:t>
      </w:r>
      <w:r w:rsidR="00337350" w:rsidRPr="008A4915">
        <w:rPr>
          <w:rFonts w:ascii="Arial" w:hAnsi="Arial" w:cs="Arial"/>
          <w:iCs/>
          <w:lang w:val="en-US"/>
        </w:rPr>
        <w:t>provides a reproducible base for other countries</w:t>
      </w:r>
      <w:r w:rsidR="00C77F9C" w:rsidRPr="008A4915">
        <w:rPr>
          <w:rFonts w:ascii="Arial" w:hAnsi="Arial" w:cs="Arial"/>
          <w:iCs/>
          <w:lang w:val="en-US"/>
        </w:rPr>
        <w:t>, not only in Europe</w:t>
      </w:r>
      <w:r w:rsidR="00337350" w:rsidRPr="008A4915">
        <w:rPr>
          <w:rFonts w:ascii="Arial" w:hAnsi="Arial" w:cs="Arial"/>
          <w:iCs/>
          <w:lang w:val="en-US"/>
        </w:rPr>
        <w:t>.</w:t>
      </w:r>
    </w:p>
    <w:p w14:paraId="70E2E03A" w14:textId="77777777" w:rsidR="00636FC6" w:rsidRDefault="00636FC6" w:rsidP="00636FC6">
      <w:pPr>
        <w:jc w:val="both"/>
        <w:rPr>
          <w:rFonts w:ascii="Arial" w:hAnsi="Arial" w:cs="Arial"/>
          <w:lang w:val="en-US"/>
        </w:rPr>
      </w:pPr>
    </w:p>
    <w:p w14:paraId="73BED951" w14:textId="592CB6F6" w:rsidR="00337350" w:rsidRPr="00337350" w:rsidRDefault="00337350" w:rsidP="00337350">
      <w:pPr>
        <w:jc w:val="both"/>
        <w:rPr>
          <w:rFonts w:ascii="Arial" w:hAnsi="Arial" w:cs="Arial"/>
          <w:iCs/>
        </w:rPr>
      </w:pPr>
    </w:p>
    <w:p w14:paraId="5927B108" w14:textId="5EB0C40E" w:rsidR="00337350" w:rsidRPr="00337350" w:rsidRDefault="00337350" w:rsidP="00337350">
      <w:pPr>
        <w:jc w:val="both"/>
        <w:rPr>
          <w:rFonts w:ascii="Arial" w:hAnsi="Arial" w:cs="Arial"/>
          <w:iCs/>
        </w:rPr>
      </w:pPr>
    </w:p>
    <w:p w14:paraId="4AC10416" w14:textId="75630B8B" w:rsidR="00636FC6" w:rsidRPr="00636FC6" w:rsidRDefault="00636FC6" w:rsidP="00636FC6">
      <w:pPr>
        <w:jc w:val="both"/>
        <w:rPr>
          <w:rFonts w:ascii="Arial" w:hAnsi="Arial" w:cs="Arial"/>
          <w:iCs/>
          <w:lang w:val="en-US"/>
        </w:rPr>
      </w:pPr>
    </w:p>
    <w:p w14:paraId="69C692F0" w14:textId="77777777" w:rsidR="00A64231" w:rsidRDefault="00A64231"/>
    <w:sectPr w:rsidR="00A64231" w:rsidSect="00636FC6">
      <w:footerReference w:type="even" r:id="rId7"/>
      <w:footerReference w:type="default" r:id="rId8"/>
      <w:headerReference w:type="first" r:id="rId9"/>
      <w:footerReference w:type="first" r:id="rId10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36C2B" w14:textId="77777777" w:rsidR="00F81757" w:rsidRDefault="00F81757" w:rsidP="00636FC6">
      <w:r>
        <w:separator/>
      </w:r>
    </w:p>
  </w:endnote>
  <w:endnote w:type="continuationSeparator" w:id="0">
    <w:p w14:paraId="3856E916" w14:textId="77777777" w:rsidR="00F81757" w:rsidRDefault="00F81757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AA39" w14:textId="77777777" w:rsidR="00CF44A6" w:rsidRDefault="00A21DCC" w:rsidP="00FD61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040520" w14:textId="77777777" w:rsidR="00CF44A6" w:rsidRDefault="008A4915" w:rsidP="00760E4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B190" w14:textId="77777777" w:rsidR="00CF44A6" w:rsidRDefault="00A21DCC" w:rsidP="00FD61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6FC6">
      <w:rPr>
        <w:rStyle w:val="Seitenzahl"/>
        <w:noProof/>
      </w:rPr>
      <w:t>1</w:t>
    </w:r>
    <w:r>
      <w:rPr>
        <w:rStyle w:val="Seitenzahl"/>
      </w:rPr>
      <w:fldChar w:fldCharType="end"/>
    </w:r>
  </w:p>
  <w:p w14:paraId="0ACFA1E7" w14:textId="77777777" w:rsidR="00CF44A6" w:rsidRDefault="008A4915" w:rsidP="00760E4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472F" w14:textId="77777777" w:rsidR="00636FC6" w:rsidRDefault="00636FC6">
    <w:pPr>
      <w:pStyle w:val="Fuzeile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224FA" w14:textId="77777777" w:rsidR="00F81757" w:rsidRDefault="00F81757" w:rsidP="00636FC6">
      <w:r>
        <w:separator/>
      </w:r>
    </w:p>
  </w:footnote>
  <w:footnote w:type="continuationSeparator" w:id="0">
    <w:p w14:paraId="660AE9E5" w14:textId="77777777" w:rsidR="00F81757" w:rsidRDefault="00F81757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E457" w14:textId="71E166AF" w:rsidR="00636FC6" w:rsidRPr="00636FC6" w:rsidRDefault="00636FC6" w:rsidP="00636FC6">
    <w:pPr>
      <w:pStyle w:val="Kopfzeile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337350"/>
    <w:rsid w:val="00431D27"/>
    <w:rsid w:val="0048034E"/>
    <w:rsid w:val="00636FC6"/>
    <w:rsid w:val="006862C3"/>
    <w:rsid w:val="00897E90"/>
    <w:rsid w:val="008A4915"/>
    <w:rsid w:val="008D35D6"/>
    <w:rsid w:val="00922CC5"/>
    <w:rsid w:val="009F740F"/>
    <w:rsid w:val="00A21DCC"/>
    <w:rsid w:val="00A64231"/>
    <w:rsid w:val="00A805BF"/>
    <w:rsid w:val="00AC3164"/>
    <w:rsid w:val="00BD72E3"/>
    <w:rsid w:val="00C77F9C"/>
    <w:rsid w:val="00D553BC"/>
    <w:rsid w:val="00DA2FFA"/>
    <w:rsid w:val="00DB7734"/>
    <w:rsid w:val="00E137D7"/>
    <w:rsid w:val="00F81757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uzeileZchn">
    <w:name w:val="Fußzeile Zchn"/>
    <w:basedOn w:val="Absatz-Standardschriftart"/>
    <w:link w:val="Fuzeile"/>
    <w:rsid w:val="00636FC6"/>
    <w:rPr>
      <w:lang w:val="en-US" w:eastAsia="ja-JP"/>
    </w:rPr>
  </w:style>
  <w:style w:type="character" w:styleId="Seitenzahl">
    <w:name w:val="page number"/>
    <w:basedOn w:val="Absatz-Standardschriftart"/>
    <w:unhideWhenUsed/>
    <w:rsid w:val="00636FC6"/>
  </w:style>
  <w:style w:type="character" w:styleId="Hyperlink">
    <w:name w:val="Hyperlink"/>
    <w:basedOn w:val="Absatz-Standardschriftart"/>
    <w:uiPriority w:val="99"/>
    <w:unhideWhenUsed/>
    <w:rsid w:val="00636FC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F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FC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373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inline-formula">
    <w:name w:val="inline-formula"/>
    <w:basedOn w:val="Absatz-Standardschriftart"/>
    <w:rsid w:val="00337350"/>
  </w:style>
  <w:style w:type="character" w:customStyle="1" w:styleId="smallcaps">
    <w:name w:val="smallcaps"/>
    <w:basedOn w:val="Absatz-Standardschriftart"/>
    <w:rsid w:val="0033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ald.schellander@zamg.ac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Schellander Harald</cp:lastModifiedBy>
  <cp:revision>7</cp:revision>
  <dcterms:created xsi:type="dcterms:W3CDTF">2021-12-16T08:15:00Z</dcterms:created>
  <dcterms:modified xsi:type="dcterms:W3CDTF">2021-12-16T09:16:00Z</dcterms:modified>
</cp:coreProperties>
</file>